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54168625"/>
    </w:p>
    <w:p w14:paraId="24FD5FE8" w14:textId="0BC8D2F0" w:rsidR="005D743B" w:rsidRPr="007B1209" w:rsidRDefault="005D743B" w:rsidP="005D743B">
      <w:pPr>
        <w:pStyle w:val="Header"/>
        <w:tabs>
          <w:tab w:val="clear" w:pos="4536"/>
          <w:tab w:val="left" w:pos="1800"/>
        </w:tabs>
        <w:ind w:left="1800" w:hanging="1800"/>
        <w:rPr>
          <w:rFonts w:eastAsia="SimSun" w:cs="Arial"/>
          <w:sz w:val="24"/>
          <w:lang w:eastAsia="zh-CN"/>
        </w:rPr>
      </w:pPr>
      <w:r w:rsidRPr="00FF6318">
        <w:rPr>
          <w:rFonts w:cs="Arial"/>
          <w:sz w:val="24"/>
        </w:rPr>
        <w:t>3GPP TSG RAN WG1 #10</w:t>
      </w:r>
      <w:r>
        <w:rPr>
          <w:rFonts w:cs="Arial"/>
          <w:sz w:val="24"/>
        </w:rPr>
        <w:t>6-</w:t>
      </w:r>
      <w:r w:rsidRPr="00FF6318">
        <w:rPr>
          <w:rFonts w:cs="Arial"/>
          <w:sz w:val="24"/>
        </w:rPr>
        <w:t>e</w:t>
      </w:r>
      <w:r w:rsidRPr="007B1209">
        <w:rPr>
          <w:rFonts w:cs="Arial"/>
          <w:sz w:val="24"/>
        </w:rPr>
        <w:tab/>
        <w:t xml:space="preserve">                                              </w:t>
      </w:r>
      <w:r w:rsidRPr="006237AB">
        <w:rPr>
          <w:rFonts w:cs="Arial"/>
          <w:sz w:val="24"/>
        </w:rPr>
        <w:t>R1-</w:t>
      </w:r>
      <w:r w:rsidR="009E5705" w:rsidRPr="009E5705">
        <w:t xml:space="preserve"> </w:t>
      </w:r>
      <w:r w:rsidR="009E5705" w:rsidRPr="009E5705">
        <w:rPr>
          <w:rFonts w:cs="Arial"/>
          <w:sz w:val="24"/>
        </w:rPr>
        <w:t>2108239</w:t>
      </w:r>
    </w:p>
    <w:p w14:paraId="2755125C" w14:textId="77777777" w:rsidR="005D743B" w:rsidRDefault="005D743B" w:rsidP="005D743B">
      <w:pPr>
        <w:pStyle w:val="Header"/>
        <w:rPr>
          <w:rFonts w:cs="Arial"/>
          <w:bCs/>
          <w:sz w:val="24"/>
        </w:rPr>
      </w:pPr>
      <w:r w:rsidRPr="00E060D8">
        <w:rPr>
          <w:rFonts w:cs="Arial"/>
          <w:bCs/>
          <w:sz w:val="24"/>
        </w:rPr>
        <w:t xml:space="preserve">e-Meeting, </w:t>
      </w:r>
      <w:r>
        <w:rPr>
          <w:rFonts w:cs="Arial"/>
          <w:bCs/>
          <w:sz w:val="24"/>
        </w:rPr>
        <w:t>August 16</w:t>
      </w:r>
      <w:r w:rsidRPr="00FD2FEB">
        <w:rPr>
          <w:rFonts w:cs="Arial"/>
          <w:bCs/>
          <w:sz w:val="24"/>
        </w:rPr>
        <w:t xml:space="preserve">th – </w:t>
      </w:r>
      <w:r>
        <w:rPr>
          <w:rFonts w:cs="Arial"/>
          <w:bCs/>
          <w:sz w:val="24"/>
        </w:rPr>
        <w:t>27</w:t>
      </w:r>
      <w:r w:rsidRPr="00FD2FEB">
        <w:rPr>
          <w:rFonts w:cs="Arial"/>
          <w:bCs/>
          <w:sz w:val="24"/>
        </w:rPr>
        <w:t>th</w:t>
      </w:r>
      <w:r w:rsidRPr="00E060D8">
        <w:rPr>
          <w:rFonts w:cs="Arial"/>
          <w:bCs/>
          <w:sz w:val="24"/>
        </w:rPr>
        <w:t>, 2021</w:t>
      </w:r>
    </w:p>
    <w:p w14:paraId="05AE2D6A" w14:textId="77777777" w:rsidR="005D743B" w:rsidRPr="007B1209" w:rsidRDefault="005D743B" w:rsidP="005D743B">
      <w:pPr>
        <w:pStyle w:val="Header"/>
        <w:rPr>
          <w:rFonts w:eastAsia="SimSun" w:cs="Arial"/>
          <w:bCs/>
          <w:sz w:val="24"/>
          <w:lang w:eastAsia="zh-CN"/>
        </w:rPr>
      </w:pPr>
    </w:p>
    <w:p w14:paraId="0610F4C2" w14:textId="77777777"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Pr>
          <w:rFonts w:cs="Arial"/>
          <w:bCs/>
          <w:sz w:val="24"/>
        </w:rPr>
        <w:t>4.3</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77777777"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Pr="00DA553E">
        <w:rPr>
          <w:rFonts w:cs="Arial"/>
          <w:bCs/>
          <w:color w:val="000000" w:themeColor="text1"/>
          <w:sz w:val="24"/>
        </w:rPr>
        <w:t>Initial results for XR</w:t>
      </w:r>
    </w:p>
    <w:p w14:paraId="76DEE622" w14:textId="77777777"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Pr>
          <w:rFonts w:ascii="Arial" w:eastAsia="SimSun" w:hAnsi="Arial"/>
          <w:sz w:val="36"/>
          <w:szCs w:val="36"/>
          <w:lang w:eastAsia="en-GB"/>
        </w:rPr>
        <w:t>Introduction</w:t>
      </w:r>
    </w:p>
    <w:p w14:paraId="1C97440C" w14:textId="77777777" w:rsidR="005D743B" w:rsidRDefault="005D743B" w:rsidP="005D743B">
      <w:pPr>
        <w:jc w:val="both"/>
        <w:rPr>
          <w:szCs w:val="20"/>
        </w:rPr>
      </w:pPr>
    </w:p>
    <w:p w14:paraId="721A3482" w14:textId="77777777" w:rsidR="005D743B" w:rsidRPr="00127A2B" w:rsidRDefault="005D743B" w:rsidP="005D743B">
      <w:pPr>
        <w:jc w:val="both"/>
        <w:rPr>
          <w:szCs w:val="20"/>
        </w:rPr>
      </w:pPr>
      <w:r>
        <w:rPr>
          <w:szCs w:val="20"/>
        </w:rPr>
        <w:t>In</w:t>
      </w:r>
      <w:r w:rsidRPr="00B05AA0">
        <w:rPr>
          <w:szCs w:val="20"/>
        </w:rPr>
        <w:t xml:space="preserve"> RAN1#</w:t>
      </w:r>
      <w:r>
        <w:rPr>
          <w:szCs w:val="20"/>
        </w:rPr>
        <w:t>105</w:t>
      </w:r>
      <w:r w:rsidRPr="00B05AA0">
        <w:rPr>
          <w:szCs w:val="20"/>
        </w:rPr>
        <w:t xml:space="preserve">-e, </w:t>
      </w:r>
      <w:r>
        <w:rPr>
          <w:szCs w:val="20"/>
        </w:rPr>
        <w:t xml:space="preserve">substantial progress is achieved on evaluation assumptions for </w:t>
      </w:r>
      <w:r w:rsidRPr="00B05AA0">
        <w:rPr>
          <w:szCs w:val="20"/>
        </w:rPr>
        <w:t>XR evaluations</w:t>
      </w:r>
      <w:r>
        <w:rPr>
          <w:szCs w:val="20"/>
        </w:rPr>
        <w:t xml:space="preserve"> </w:t>
      </w:r>
      <w:sdt>
        <w:sdtPr>
          <w:rPr>
            <w:szCs w:val="20"/>
          </w:rPr>
          <w:id w:val="570630570"/>
          <w:citation/>
        </w:sdtPr>
        <w:sdtEndPr/>
        <w:sdtContent>
          <w:r>
            <w:rPr>
              <w:szCs w:val="20"/>
            </w:rPr>
            <w:fldChar w:fldCharType="begin"/>
          </w:r>
          <w:r>
            <w:rPr>
              <w:szCs w:val="20"/>
            </w:rPr>
            <w:instrText xml:space="preserve"> CITATION Dra \l 1033 </w:instrText>
          </w:r>
          <w:r>
            <w:rPr>
              <w:szCs w:val="20"/>
            </w:rPr>
            <w:fldChar w:fldCharType="separate"/>
          </w:r>
          <w:r w:rsidRPr="000B38FA">
            <w:rPr>
              <w:noProof/>
              <w:szCs w:val="20"/>
            </w:rPr>
            <w:t>[1]</w:t>
          </w:r>
          <w:r>
            <w:rPr>
              <w:szCs w:val="20"/>
            </w:rPr>
            <w:fldChar w:fldCharType="end"/>
          </w:r>
        </w:sdtContent>
      </w:sdt>
      <w:r>
        <w:rPr>
          <w:szCs w:val="20"/>
        </w:rPr>
        <w:t xml:space="preserve">. </w:t>
      </w:r>
      <w:r>
        <w:rPr>
          <w:szCs w:val="20"/>
          <w:lang w:val="en-GB"/>
        </w:rPr>
        <w:t>In this paper, we provide initial evaluation results for Uplink and Downlink.</w:t>
      </w:r>
    </w:p>
    <w:p w14:paraId="725D493F" w14:textId="77777777" w:rsidR="005D743B" w:rsidRDefault="005D743B" w:rsidP="005D743B">
      <w:pPr>
        <w:jc w:val="both"/>
        <w:rPr>
          <w:szCs w:val="20"/>
          <w:lang w:val="en-GB"/>
        </w:rPr>
      </w:pPr>
    </w:p>
    <w:p w14:paraId="7FCFF6FC"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6843208C" w14:textId="77777777" w:rsidR="005D743B" w:rsidRDefault="005D743B" w:rsidP="005D743B">
      <w:pPr>
        <w:pStyle w:val="BodyText"/>
        <w:rPr>
          <w:u w:val="single"/>
          <w:lang w:eastAsia="zh-CN"/>
        </w:rPr>
      </w:pPr>
    </w:p>
    <w:tbl>
      <w:tblPr>
        <w:tblStyle w:val="GridTable1Light"/>
        <w:tblW w:w="0" w:type="auto"/>
        <w:jc w:val="center"/>
        <w:tblLook w:val="04A0" w:firstRow="1" w:lastRow="0" w:firstColumn="1" w:lastColumn="0" w:noHBand="0" w:noVBand="1"/>
      </w:tblPr>
      <w:tblGrid>
        <w:gridCol w:w="2996"/>
        <w:gridCol w:w="3010"/>
      </w:tblGrid>
      <w:tr w:rsidR="005D743B" w14:paraId="5C9C4B25" w14:textId="77777777" w:rsidTr="00BC2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6" w:type="dxa"/>
            <w:shd w:val="clear" w:color="auto" w:fill="C5E0B3" w:themeFill="accent6" w:themeFillTint="66"/>
          </w:tcPr>
          <w:p w14:paraId="72449690" w14:textId="77777777" w:rsidR="005D743B" w:rsidRPr="002E68F4" w:rsidRDefault="005D743B" w:rsidP="00BC240E">
            <w:pPr>
              <w:pStyle w:val="BodyText"/>
              <w:rPr>
                <w:lang w:eastAsia="zh-CN"/>
              </w:rPr>
            </w:pPr>
            <w:r w:rsidRPr="002E68F4">
              <w:t>Parameter</w:t>
            </w:r>
          </w:p>
        </w:tc>
        <w:tc>
          <w:tcPr>
            <w:tcW w:w="3010" w:type="dxa"/>
            <w:shd w:val="clear" w:color="auto" w:fill="C5E0B3" w:themeFill="accent6" w:themeFillTint="66"/>
          </w:tcPr>
          <w:p w14:paraId="4C510E3E" w14:textId="77777777" w:rsidR="005D743B" w:rsidRPr="005F33A5" w:rsidRDefault="005D743B" w:rsidP="00BC240E">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5D743B" w14:paraId="0C4034EA"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2FBB67C" w14:textId="77777777" w:rsidR="005D743B" w:rsidRPr="002E68F4" w:rsidRDefault="005D743B" w:rsidP="00BC240E">
            <w:pPr>
              <w:pStyle w:val="BodyText"/>
              <w:jc w:val="left"/>
              <w:rPr>
                <w:szCs w:val="20"/>
                <w:lang w:eastAsia="zh-CN"/>
              </w:rPr>
            </w:pPr>
            <w:r w:rsidRPr="002E68F4">
              <w:rPr>
                <w:szCs w:val="20"/>
                <w:lang w:eastAsia="zh-CN"/>
              </w:rPr>
              <w:t>Layout</w:t>
            </w:r>
          </w:p>
        </w:tc>
        <w:tc>
          <w:tcPr>
            <w:tcW w:w="3010" w:type="dxa"/>
          </w:tcPr>
          <w:p w14:paraId="3D94B067" w14:textId="77777777" w:rsidR="005D743B" w:rsidRPr="002E68F4" w:rsidRDefault="005D743B" w:rsidP="00BC240E">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Pr="002E68F4">
              <w:rPr>
                <w:szCs w:val="20"/>
              </w:rPr>
              <w:t>21cells with wraparound </w:t>
            </w:r>
            <w:r w:rsidRPr="002E68F4">
              <w:rPr>
                <w:szCs w:val="20"/>
              </w:rPr>
              <w:br/>
              <w:t>ISD: 200m </w:t>
            </w:r>
          </w:p>
        </w:tc>
      </w:tr>
      <w:tr w:rsidR="005D743B" w14:paraId="4A45BE21"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163AB227" w14:textId="77777777" w:rsidR="005D743B" w:rsidRPr="002E68F4" w:rsidRDefault="005D743B" w:rsidP="00BC240E">
            <w:pPr>
              <w:pStyle w:val="BodyText"/>
              <w:jc w:val="left"/>
              <w:rPr>
                <w:szCs w:val="20"/>
                <w:u w:val="single"/>
                <w:lang w:eastAsia="zh-CN"/>
              </w:rPr>
            </w:pPr>
            <w:r w:rsidRPr="002E68F4">
              <w:rPr>
                <w:rFonts w:cs="Times"/>
                <w:szCs w:val="20"/>
              </w:rPr>
              <w:t>UE distribution </w:t>
            </w:r>
          </w:p>
        </w:tc>
        <w:tc>
          <w:tcPr>
            <w:tcW w:w="3010" w:type="dxa"/>
          </w:tcPr>
          <w:p w14:paraId="64D13E09"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5D743B" w14:paraId="0134B6BD"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09BD02D" w14:textId="77777777" w:rsidR="005D743B" w:rsidRPr="002E68F4" w:rsidRDefault="005D743B" w:rsidP="00BC240E">
            <w:pPr>
              <w:pStyle w:val="BodyText"/>
              <w:jc w:val="left"/>
              <w:rPr>
                <w:szCs w:val="20"/>
                <w:u w:val="single"/>
                <w:lang w:eastAsia="zh-CN"/>
              </w:rPr>
            </w:pPr>
            <w:r w:rsidRPr="002E68F4">
              <w:rPr>
                <w:rFonts w:cs="Times"/>
                <w:szCs w:val="20"/>
              </w:rPr>
              <w:t>Carrier frequency </w:t>
            </w:r>
          </w:p>
        </w:tc>
        <w:tc>
          <w:tcPr>
            <w:tcW w:w="3010" w:type="dxa"/>
          </w:tcPr>
          <w:p w14:paraId="248E4689"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5D743B" w14:paraId="450331CB"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E531047" w14:textId="77777777" w:rsidR="005D743B" w:rsidRPr="002E68F4" w:rsidRDefault="005D743B" w:rsidP="00BC240E">
            <w:pPr>
              <w:pStyle w:val="BodyText"/>
              <w:jc w:val="left"/>
              <w:rPr>
                <w:rFonts w:cs="Times"/>
                <w:szCs w:val="20"/>
              </w:rPr>
            </w:pPr>
            <w:r w:rsidRPr="002E68F4">
              <w:rPr>
                <w:rFonts w:cs="Times"/>
                <w:szCs w:val="20"/>
              </w:rPr>
              <w:t>Subcarrier spacing </w:t>
            </w:r>
          </w:p>
        </w:tc>
        <w:tc>
          <w:tcPr>
            <w:tcW w:w="3010" w:type="dxa"/>
          </w:tcPr>
          <w:p w14:paraId="33A466A9"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5D743B" w14:paraId="3868CA39"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9A0EC4" w14:textId="77777777" w:rsidR="005D743B" w:rsidRPr="002E68F4" w:rsidRDefault="005D743B" w:rsidP="00BC240E">
            <w:pPr>
              <w:pStyle w:val="BodyText"/>
              <w:jc w:val="left"/>
              <w:rPr>
                <w:rFonts w:cs="Times"/>
                <w:szCs w:val="20"/>
              </w:rPr>
            </w:pPr>
            <w:r w:rsidRPr="002E68F4">
              <w:rPr>
                <w:rFonts w:cs="Times"/>
                <w:szCs w:val="20"/>
              </w:rPr>
              <w:t>BS height </w:t>
            </w:r>
          </w:p>
        </w:tc>
        <w:tc>
          <w:tcPr>
            <w:tcW w:w="3010" w:type="dxa"/>
          </w:tcPr>
          <w:p w14:paraId="7F353CC2"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5D743B" w14:paraId="7A75193D"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722CE57" w14:textId="77777777" w:rsidR="005D743B" w:rsidRPr="002E68F4" w:rsidRDefault="005D743B" w:rsidP="00BC240E">
            <w:pPr>
              <w:pStyle w:val="BodyText"/>
              <w:jc w:val="left"/>
              <w:rPr>
                <w:rFonts w:cs="Times"/>
                <w:szCs w:val="20"/>
              </w:rPr>
            </w:pPr>
            <w:r w:rsidRPr="002E68F4">
              <w:rPr>
                <w:rFonts w:cs="Times"/>
                <w:szCs w:val="20"/>
              </w:rPr>
              <w:t>UE height </w:t>
            </w:r>
          </w:p>
        </w:tc>
        <w:tc>
          <w:tcPr>
            <w:tcW w:w="3010" w:type="dxa"/>
          </w:tcPr>
          <w:p w14:paraId="7D52AD14"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proofErr w:type="spellStart"/>
            <w:r w:rsidRPr="002E68F4">
              <w:rPr>
                <w:szCs w:val="20"/>
              </w:rPr>
              <w:t>hUT</w:t>
            </w:r>
            <w:proofErr w:type="spellEnd"/>
            <w:r w:rsidRPr="002E68F4">
              <w:rPr>
                <w:szCs w:val="20"/>
              </w:rPr>
              <w:t xml:space="preserve"> = 3(</w:t>
            </w:r>
            <w:proofErr w:type="spellStart"/>
            <w:r w:rsidRPr="002E68F4">
              <w:rPr>
                <w:i/>
                <w:iCs/>
                <w:szCs w:val="20"/>
              </w:rPr>
              <w:t>n</w:t>
            </w:r>
            <w:r w:rsidRPr="002E68F4">
              <w:rPr>
                <w:i/>
                <w:iCs/>
                <w:szCs w:val="20"/>
                <w:vertAlign w:val="subscript"/>
              </w:rPr>
              <w:t>fl</w:t>
            </w:r>
            <w:proofErr w:type="spellEnd"/>
            <w:r w:rsidRPr="002E68F4">
              <w:rPr>
                <w:szCs w:val="20"/>
              </w:rPr>
              <w:t xml:space="preserve"> – 1) + 1.5</w:t>
            </w:r>
          </w:p>
          <w:p w14:paraId="67C6D16C"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 </w:t>
            </w:r>
            <w:r w:rsidRPr="002E68F4">
              <w:rPr>
                <w:szCs w:val="20"/>
              </w:rPr>
              <w:t>1</w:t>
            </w:r>
          </w:p>
          <w:p w14:paraId="515D117F"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w:t>
            </w:r>
            <w:r w:rsidRPr="002E68F4">
              <w:rPr>
                <w:szCs w:val="20"/>
              </w:rPr>
              <w:t>~ uniform(</w:t>
            </w:r>
            <w:proofErr w:type="gramStart"/>
            <w:r w:rsidRPr="002E68F4">
              <w:rPr>
                <w:szCs w:val="20"/>
              </w:rPr>
              <w:t>1,N</w:t>
            </w:r>
            <w:proofErr w:type="gramEnd"/>
            <w:r w:rsidRPr="002E68F4">
              <w:rPr>
                <w:szCs w:val="20"/>
              </w:rPr>
              <w:t>) with N ~ uniform(4,8)</w:t>
            </w:r>
          </w:p>
        </w:tc>
      </w:tr>
      <w:tr w:rsidR="005D743B" w14:paraId="0211A236"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562CC5" w14:textId="77777777" w:rsidR="005D743B" w:rsidRPr="002E68F4" w:rsidRDefault="005D743B" w:rsidP="00BC240E">
            <w:pPr>
              <w:pStyle w:val="BodyText"/>
              <w:jc w:val="left"/>
              <w:rPr>
                <w:rFonts w:cs="Times"/>
                <w:szCs w:val="20"/>
              </w:rPr>
            </w:pPr>
            <w:r w:rsidRPr="002E68F4">
              <w:rPr>
                <w:rFonts w:cs="Times"/>
                <w:szCs w:val="20"/>
              </w:rPr>
              <w:t>BS noise figure </w:t>
            </w:r>
          </w:p>
        </w:tc>
        <w:tc>
          <w:tcPr>
            <w:tcW w:w="3010" w:type="dxa"/>
          </w:tcPr>
          <w:p w14:paraId="7A008C41"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5D743B" w14:paraId="139D1C5D"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88AA2F" w14:textId="77777777" w:rsidR="005D743B" w:rsidRPr="002E68F4" w:rsidRDefault="005D743B" w:rsidP="00BC240E">
            <w:pPr>
              <w:pStyle w:val="BodyText"/>
              <w:jc w:val="left"/>
              <w:rPr>
                <w:rFonts w:cs="Times"/>
                <w:szCs w:val="20"/>
              </w:rPr>
            </w:pPr>
            <w:r w:rsidRPr="002E68F4">
              <w:rPr>
                <w:rFonts w:cs="Times"/>
                <w:szCs w:val="20"/>
              </w:rPr>
              <w:t>UE noise figure </w:t>
            </w:r>
          </w:p>
        </w:tc>
        <w:tc>
          <w:tcPr>
            <w:tcW w:w="3010" w:type="dxa"/>
          </w:tcPr>
          <w:p w14:paraId="0AF5D29A"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5D743B" w14:paraId="3B64B050"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D55DB07" w14:textId="77777777" w:rsidR="005D743B" w:rsidRPr="002E68F4" w:rsidRDefault="005D743B" w:rsidP="00BC240E">
            <w:pPr>
              <w:pStyle w:val="BodyText"/>
              <w:jc w:val="left"/>
              <w:rPr>
                <w:rFonts w:cs="Times"/>
                <w:szCs w:val="20"/>
              </w:rPr>
            </w:pPr>
            <w:r w:rsidRPr="002E68F4">
              <w:rPr>
                <w:rFonts w:cs="Times"/>
                <w:szCs w:val="20"/>
              </w:rPr>
              <w:t>UE receiver </w:t>
            </w:r>
          </w:p>
        </w:tc>
        <w:tc>
          <w:tcPr>
            <w:tcW w:w="3010" w:type="dxa"/>
          </w:tcPr>
          <w:p w14:paraId="31C05AB5"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5D743B" w14:paraId="03431259"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0CCCFBF" w14:textId="77777777" w:rsidR="005D743B" w:rsidRPr="002E68F4" w:rsidRDefault="005D743B" w:rsidP="00BC240E">
            <w:pPr>
              <w:pStyle w:val="BodyText"/>
              <w:jc w:val="left"/>
              <w:rPr>
                <w:rFonts w:cs="Times"/>
                <w:szCs w:val="20"/>
              </w:rPr>
            </w:pPr>
            <w:r w:rsidRPr="002E68F4">
              <w:rPr>
                <w:rFonts w:cs="Times"/>
                <w:szCs w:val="20"/>
              </w:rPr>
              <w:t>Channel estimation </w:t>
            </w:r>
          </w:p>
        </w:tc>
        <w:tc>
          <w:tcPr>
            <w:tcW w:w="3010" w:type="dxa"/>
          </w:tcPr>
          <w:p w14:paraId="6C4A8E54"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Realistic </w:t>
            </w:r>
          </w:p>
        </w:tc>
      </w:tr>
      <w:tr w:rsidR="005D743B" w14:paraId="426D14B7"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F238E1D" w14:textId="77777777" w:rsidR="005D743B" w:rsidRPr="002E68F4" w:rsidRDefault="005D743B" w:rsidP="00BC240E">
            <w:pPr>
              <w:pStyle w:val="BodyText"/>
              <w:jc w:val="left"/>
              <w:rPr>
                <w:rFonts w:cs="Times"/>
                <w:szCs w:val="20"/>
              </w:rPr>
            </w:pPr>
            <w:r w:rsidRPr="002E68F4">
              <w:rPr>
                <w:rFonts w:cs="Times"/>
                <w:szCs w:val="20"/>
              </w:rPr>
              <w:t>UE speed </w:t>
            </w:r>
          </w:p>
        </w:tc>
        <w:tc>
          <w:tcPr>
            <w:tcW w:w="3010" w:type="dxa"/>
          </w:tcPr>
          <w:p w14:paraId="520FC7B4"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5D743B" w14:paraId="6DB22126"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DC07F87" w14:textId="77777777" w:rsidR="005D743B" w:rsidRPr="002E68F4" w:rsidRDefault="005D743B" w:rsidP="00BC240E">
            <w:pPr>
              <w:pStyle w:val="BodyText"/>
              <w:jc w:val="left"/>
              <w:rPr>
                <w:rFonts w:cs="Times"/>
                <w:szCs w:val="20"/>
              </w:rPr>
            </w:pPr>
            <w:r w:rsidRPr="002E68F4">
              <w:rPr>
                <w:rFonts w:cs="Times"/>
                <w:szCs w:val="20"/>
              </w:rPr>
              <w:t>MCS </w:t>
            </w:r>
          </w:p>
        </w:tc>
        <w:tc>
          <w:tcPr>
            <w:tcW w:w="3010" w:type="dxa"/>
          </w:tcPr>
          <w:p w14:paraId="0CE95016"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5D743B" w14:paraId="0104F88B"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5AEA1BE" w14:textId="77777777" w:rsidR="005D743B" w:rsidRPr="002E68F4" w:rsidRDefault="005D743B" w:rsidP="00BC240E">
            <w:pPr>
              <w:pStyle w:val="BodyText"/>
              <w:jc w:val="left"/>
              <w:rPr>
                <w:rFonts w:cs="Times"/>
                <w:szCs w:val="20"/>
              </w:rPr>
            </w:pPr>
            <w:r w:rsidRPr="002E68F4">
              <w:rPr>
                <w:rFonts w:cs="Times"/>
                <w:szCs w:val="20"/>
              </w:rPr>
              <w:t>BS antenna pattern </w:t>
            </w:r>
          </w:p>
        </w:tc>
        <w:tc>
          <w:tcPr>
            <w:tcW w:w="3010" w:type="dxa"/>
          </w:tcPr>
          <w:p w14:paraId="777FE870"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w:t>
            </w:r>
            <w:proofErr w:type="spellStart"/>
            <w:r w:rsidRPr="002E68F4">
              <w:rPr>
                <w:szCs w:val="20"/>
              </w:rPr>
              <w:t>dBi</w:t>
            </w:r>
            <w:proofErr w:type="spellEnd"/>
            <w:r w:rsidRPr="002E68F4">
              <w:rPr>
                <w:szCs w:val="20"/>
              </w:rPr>
              <w:t> </w:t>
            </w:r>
          </w:p>
        </w:tc>
      </w:tr>
      <w:tr w:rsidR="005D743B" w14:paraId="0BE1D6B0"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6BF96AE" w14:textId="77777777" w:rsidR="005D743B" w:rsidRPr="002E68F4" w:rsidRDefault="005D743B" w:rsidP="00BC240E">
            <w:pPr>
              <w:pStyle w:val="BodyText"/>
              <w:jc w:val="left"/>
              <w:rPr>
                <w:rFonts w:cs="Times"/>
                <w:szCs w:val="20"/>
              </w:rPr>
            </w:pPr>
            <w:r w:rsidRPr="002E68F4">
              <w:rPr>
                <w:rFonts w:cs="Times"/>
                <w:szCs w:val="20"/>
              </w:rPr>
              <w:t>BS Antenna parameters </w:t>
            </w:r>
          </w:p>
        </w:tc>
        <w:tc>
          <w:tcPr>
            <w:tcW w:w="3010" w:type="dxa"/>
          </w:tcPr>
          <w:p w14:paraId="6F04752A"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w:t>
            </w:r>
            <w:proofErr w:type="spellStart"/>
            <w:r w:rsidRPr="002E68F4">
              <w:rPr>
                <w:szCs w:val="20"/>
              </w:rPr>
              <w:t>TxRU</w:t>
            </w:r>
            <w:proofErr w:type="spellEnd"/>
            <w:r w:rsidRPr="002E68F4">
              <w:rPr>
                <w:szCs w:val="20"/>
              </w:rPr>
              <w:t>, (M, N, P, Mg, Ng; </w:t>
            </w:r>
            <w:proofErr w:type="spellStart"/>
            <w:r w:rsidRPr="002E68F4">
              <w:rPr>
                <w:szCs w:val="20"/>
              </w:rPr>
              <w:t>Mp</w:t>
            </w:r>
            <w:proofErr w:type="spellEnd"/>
            <w:r w:rsidRPr="002E68F4">
              <w:rPr>
                <w:szCs w:val="20"/>
              </w:rPr>
              <w:t>, Np) = (</w:t>
            </w:r>
            <w:r>
              <w:rPr>
                <w:szCs w:val="20"/>
              </w:rPr>
              <w:t>2</w:t>
            </w:r>
            <w:r w:rsidRPr="002E68F4">
              <w:rPr>
                <w:szCs w:val="20"/>
              </w:rPr>
              <w:t>,</w:t>
            </w:r>
            <w:r>
              <w:rPr>
                <w:szCs w:val="20"/>
              </w:rPr>
              <w:t>1</w:t>
            </w:r>
            <w:r w:rsidRPr="002E68F4">
              <w:rPr>
                <w:szCs w:val="20"/>
              </w:rPr>
              <w:t>,2,</w:t>
            </w:r>
            <w:r>
              <w:rPr>
                <w:szCs w:val="20"/>
              </w:rPr>
              <w:t>4</w:t>
            </w:r>
            <w:r w:rsidRPr="002E68F4">
              <w:rPr>
                <w:szCs w:val="20"/>
              </w:rPr>
              <w:t>,</w:t>
            </w:r>
            <w:r>
              <w:rPr>
                <w:szCs w:val="20"/>
              </w:rPr>
              <w:t>8</w:t>
            </w:r>
            <w:r w:rsidRPr="002E68F4">
              <w:rPr>
                <w:szCs w:val="20"/>
              </w:rPr>
              <w:t>;4,8) </w:t>
            </w:r>
          </w:p>
          <w:p w14:paraId="190FBD67"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5D743B" w14:paraId="1D8D3C59"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1F5CF3D" w14:textId="77777777" w:rsidR="005D743B" w:rsidRPr="002E68F4" w:rsidRDefault="005D743B" w:rsidP="00BC240E">
            <w:pPr>
              <w:pStyle w:val="BodyText"/>
              <w:jc w:val="left"/>
              <w:rPr>
                <w:rFonts w:cs="Times"/>
                <w:szCs w:val="20"/>
              </w:rPr>
            </w:pPr>
            <w:r w:rsidRPr="002E68F4">
              <w:rPr>
                <w:rFonts w:cs="Times"/>
                <w:szCs w:val="20"/>
              </w:rPr>
              <w:t>BS Tx Power </w:t>
            </w:r>
          </w:p>
        </w:tc>
        <w:tc>
          <w:tcPr>
            <w:tcW w:w="3010" w:type="dxa"/>
          </w:tcPr>
          <w:p w14:paraId="7E1C44ED"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Pr>
                <w:szCs w:val="20"/>
              </w:rPr>
              <w:t>for</w:t>
            </w:r>
            <w:r w:rsidRPr="002E68F4">
              <w:rPr>
                <w:szCs w:val="20"/>
              </w:rPr>
              <w:t xml:space="preserve"> 20 MHz </w:t>
            </w:r>
            <w:r>
              <w:rPr>
                <w:szCs w:val="20"/>
              </w:rPr>
              <w:t>simulated</w:t>
            </w:r>
          </w:p>
        </w:tc>
      </w:tr>
      <w:tr w:rsidR="005D743B" w14:paraId="61C1D1F1"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E50ECBC" w14:textId="77777777" w:rsidR="005D743B" w:rsidRPr="002E68F4" w:rsidRDefault="005D743B" w:rsidP="00BC240E">
            <w:pPr>
              <w:pStyle w:val="BodyText"/>
              <w:jc w:val="left"/>
              <w:rPr>
                <w:rFonts w:cs="Times"/>
                <w:szCs w:val="20"/>
              </w:rPr>
            </w:pPr>
            <w:r w:rsidRPr="002E68F4">
              <w:rPr>
                <w:rFonts w:cs="Times"/>
                <w:szCs w:val="20"/>
              </w:rPr>
              <w:t>UE antenna pattern </w:t>
            </w:r>
          </w:p>
        </w:tc>
        <w:tc>
          <w:tcPr>
            <w:tcW w:w="3010" w:type="dxa"/>
          </w:tcPr>
          <w:p w14:paraId="1196D04D"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w:t>
            </w:r>
            <w:proofErr w:type="spellStart"/>
            <w:r w:rsidRPr="002E68F4">
              <w:rPr>
                <w:szCs w:val="20"/>
              </w:rPr>
              <w:t>dBi</w:t>
            </w:r>
            <w:proofErr w:type="spellEnd"/>
            <w:r w:rsidRPr="002E68F4">
              <w:rPr>
                <w:szCs w:val="20"/>
              </w:rPr>
              <w:t>, </w:t>
            </w:r>
          </w:p>
        </w:tc>
      </w:tr>
      <w:tr w:rsidR="005D743B" w14:paraId="2723E304"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39FFEB0" w14:textId="77777777" w:rsidR="005D743B" w:rsidRPr="002E68F4" w:rsidRDefault="005D743B" w:rsidP="00BC240E">
            <w:pPr>
              <w:pStyle w:val="BodyText"/>
              <w:jc w:val="left"/>
              <w:rPr>
                <w:rFonts w:cs="Times"/>
                <w:szCs w:val="20"/>
              </w:rPr>
            </w:pPr>
            <w:r w:rsidRPr="002E68F4">
              <w:rPr>
                <w:rFonts w:cs="Times"/>
                <w:szCs w:val="20"/>
              </w:rPr>
              <w:t>UE Antenna parameters </w:t>
            </w:r>
          </w:p>
        </w:tc>
        <w:tc>
          <w:tcPr>
            <w:tcW w:w="3010" w:type="dxa"/>
          </w:tcPr>
          <w:p w14:paraId="0BFA949C"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w:t>
            </w:r>
            <w:proofErr w:type="spellStart"/>
            <w:r w:rsidRPr="002E68F4">
              <w:rPr>
                <w:szCs w:val="20"/>
              </w:rPr>
              <w:t>Mp</w:t>
            </w:r>
            <w:proofErr w:type="spellEnd"/>
            <w:r w:rsidRPr="002E68F4">
              <w:rPr>
                <w:szCs w:val="20"/>
              </w:rPr>
              <w:t>, Np) = (1,</w:t>
            </w:r>
            <w:r>
              <w:rPr>
                <w:szCs w:val="20"/>
              </w:rPr>
              <w:t>1</w:t>
            </w:r>
            <w:r w:rsidRPr="002E68F4">
              <w:rPr>
                <w:szCs w:val="20"/>
              </w:rPr>
              <w:t>,2,1,</w:t>
            </w:r>
            <w:r>
              <w:rPr>
                <w:szCs w:val="20"/>
              </w:rPr>
              <w:t>2</w:t>
            </w:r>
            <w:r w:rsidRPr="002E68F4">
              <w:rPr>
                <w:szCs w:val="20"/>
              </w:rPr>
              <w:t>;1,2), (</w:t>
            </w:r>
            <w:proofErr w:type="spellStart"/>
            <w:r w:rsidRPr="002E68F4">
              <w:rPr>
                <w:szCs w:val="20"/>
              </w:rPr>
              <w:t>dH</w:t>
            </w:r>
            <w:proofErr w:type="spellEnd"/>
            <w:r w:rsidRPr="002E68F4">
              <w:rPr>
                <w:szCs w:val="20"/>
              </w:rPr>
              <w:t>, </w:t>
            </w:r>
            <w:proofErr w:type="spellStart"/>
            <w:r w:rsidRPr="002E68F4">
              <w:rPr>
                <w:szCs w:val="20"/>
              </w:rPr>
              <w:t>dV</w:t>
            </w:r>
            <w:proofErr w:type="spellEnd"/>
            <w:r w:rsidRPr="002E68F4">
              <w:rPr>
                <w:szCs w:val="20"/>
              </w:rPr>
              <w:t xml:space="preserve">) = (0.5, </w:t>
            </w:r>
            <w:proofErr w:type="gramStart"/>
            <w:r>
              <w:rPr>
                <w:szCs w:val="20"/>
              </w:rPr>
              <w:t>0.5</w:t>
            </w:r>
            <w:r w:rsidRPr="002E68F4">
              <w:rPr>
                <w:szCs w:val="20"/>
              </w:rPr>
              <w:t>)λ</w:t>
            </w:r>
            <w:proofErr w:type="gramEnd"/>
            <w:r w:rsidRPr="002E68F4">
              <w:rPr>
                <w:szCs w:val="20"/>
              </w:rPr>
              <w:t> </w:t>
            </w:r>
          </w:p>
        </w:tc>
      </w:tr>
      <w:tr w:rsidR="005D743B" w14:paraId="684991BE"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C8C8BA" w14:textId="77777777" w:rsidR="005D743B" w:rsidRPr="002E68F4" w:rsidRDefault="005D743B" w:rsidP="00BC240E">
            <w:pPr>
              <w:pStyle w:val="BodyText"/>
              <w:jc w:val="left"/>
              <w:rPr>
                <w:rFonts w:cs="Times"/>
                <w:szCs w:val="20"/>
              </w:rPr>
            </w:pPr>
            <w:proofErr w:type="spellStart"/>
            <w:r w:rsidRPr="002E68F4">
              <w:rPr>
                <w:rFonts w:cs="Times"/>
                <w:szCs w:val="20"/>
              </w:rPr>
              <w:t>Downtilt</w:t>
            </w:r>
            <w:proofErr w:type="spellEnd"/>
          </w:p>
        </w:tc>
        <w:tc>
          <w:tcPr>
            <w:tcW w:w="3010" w:type="dxa"/>
          </w:tcPr>
          <w:p w14:paraId="7FC94ADA"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5D743B" w14:paraId="56B7443E"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9690C4C" w14:textId="77777777" w:rsidR="005D743B" w:rsidRPr="002E68F4" w:rsidRDefault="005D743B" w:rsidP="00BC240E">
            <w:pPr>
              <w:pStyle w:val="BodyText"/>
              <w:jc w:val="left"/>
              <w:rPr>
                <w:rFonts w:cs="Times"/>
                <w:szCs w:val="20"/>
              </w:rPr>
            </w:pPr>
            <w:r w:rsidRPr="002E68F4">
              <w:rPr>
                <w:rFonts w:cs="Times"/>
                <w:szCs w:val="20"/>
              </w:rPr>
              <w:t>TDD configuration </w:t>
            </w:r>
          </w:p>
        </w:tc>
        <w:tc>
          <w:tcPr>
            <w:tcW w:w="3010" w:type="dxa"/>
          </w:tcPr>
          <w:p w14:paraId="7E09BD7C"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w:t>
            </w:r>
            <w:r>
              <w:rPr>
                <w:szCs w:val="20"/>
              </w:rPr>
              <w:t>U</w:t>
            </w:r>
            <w:r w:rsidRPr="002E68F4">
              <w:rPr>
                <w:szCs w:val="20"/>
              </w:rPr>
              <w:t>U</w:t>
            </w:r>
          </w:p>
        </w:tc>
      </w:tr>
      <w:tr w:rsidR="005D743B" w14:paraId="7542ECF6"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FC1E4A6" w14:textId="77777777" w:rsidR="005D743B" w:rsidRPr="002E68F4" w:rsidRDefault="005D743B" w:rsidP="00BC240E">
            <w:pPr>
              <w:pStyle w:val="BodyText"/>
              <w:jc w:val="left"/>
              <w:rPr>
                <w:rFonts w:cs="Times"/>
                <w:szCs w:val="20"/>
              </w:rPr>
            </w:pPr>
            <w:r w:rsidRPr="002E68F4">
              <w:rPr>
                <w:rFonts w:cs="Times"/>
                <w:szCs w:val="20"/>
              </w:rPr>
              <w:t>System BW </w:t>
            </w:r>
          </w:p>
        </w:tc>
        <w:tc>
          <w:tcPr>
            <w:tcW w:w="3010" w:type="dxa"/>
          </w:tcPr>
          <w:p w14:paraId="5C6DA43F"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5D743B" w14:paraId="1C6E6BC3"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3897EAC" w14:textId="77777777" w:rsidR="005D743B" w:rsidRPr="002E68F4" w:rsidRDefault="005D743B" w:rsidP="00BC240E">
            <w:pPr>
              <w:pStyle w:val="BodyText"/>
              <w:jc w:val="left"/>
              <w:rPr>
                <w:rFonts w:cs="Times"/>
                <w:szCs w:val="20"/>
              </w:rPr>
            </w:pPr>
            <w:r w:rsidRPr="002E68F4">
              <w:rPr>
                <w:rFonts w:cs="Times"/>
                <w:szCs w:val="20"/>
              </w:rPr>
              <w:lastRenderedPageBreak/>
              <w:t>Scheduler </w:t>
            </w:r>
          </w:p>
        </w:tc>
        <w:tc>
          <w:tcPr>
            <w:tcW w:w="3010" w:type="dxa"/>
          </w:tcPr>
          <w:p w14:paraId="6CCD5623"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Pr>
                <w:szCs w:val="20"/>
              </w:rPr>
              <w:t>MIMO</w:t>
            </w:r>
            <w:r w:rsidRPr="002E68F4">
              <w:rPr>
                <w:szCs w:val="20"/>
              </w:rPr>
              <w:t> PF Scheduler</w:t>
            </w:r>
          </w:p>
        </w:tc>
      </w:tr>
      <w:tr w:rsidR="005D743B" w14:paraId="18E7598A"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328D2CF" w14:textId="77777777" w:rsidR="005D743B" w:rsidRPr="002E68F4" w:rsidRDefault="005D743B" w:rsidP="00BC240E">
            <w:pPr>
              <w:pStyle w:val="BodyText"/>
              <w:jc w:val="left"/>
              <w:rPr>
                <w:rFonts w:cs="Times"/>
                <w:szCs w:val="20"/>
              </w:rPr>
            </w:pPr>
            <w:r w:rsidRPr="002E68F4">
              <w:rPr>
                <w:rFonts w:cs="Times"/>
                <w:szCs w:val="20"/>
              </w:rPr>
              <w:t>CSI</w:t>
            </w:r>
          </w:p>
        </w:tc>
        <w:tc>
          <w:tcPr>
            <w:tcW w:w="3010" w:type="dxa"/>
          </w:tcPr>
          <w:p w14:paraId="602C272A"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5D743B" w14:paraId="596FCDB6"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E62D075" w14:textId="77777777" w:rsidR="005D743B" w:rsidRPr="002E68F4" w:rsidRDefault="005D743B" w:rsidP="00BC240E">
            <w:pPr>
              <w:pStyle w:val="BodyText"/>
              <w:jc w:val="left"/>
              <w:rPr>
                <w:rFonts w:cs="Times"/>
                <w:szCs w:val="20"/>
              </w:rPr>
            </w:pPr>
            <w:r>
              <w:rPr>
                <w:rFonts w:cs="Times"/>
                <w:szCs w:val="20"/>
              </w:rPr>
              <w:t xml:space="preserve">Traffic </w:t>
            </w:r>
          </w:p>
        </w:tc>
        <w:tc>
          <w:tcPr>
            <w:tcW w:w="3010" w:type="dxa"/>
          </w:tcPr>
          <w:p w14:paraId="2FE403BA" w14:textId="77777777" w:rsidR="005D743B" w:rsidRPr="002E68F4"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Mbit/s video [6Mbits/s per 20 MHz simulated], 60 fps,</w:t>
            </w:r>
            <w:r w:rsidRPr="00413363">
              <w:rPr>
                <w:lang w:eastAsia="x-none"/>
              </w:rPr>
              <w:t xml:space="preserve"> </w:t>
            </w:r>
            <w:r>
              <w:rPr>
                <w:lang w:eastAsia="x-none"/>
              </w:rPr>
              <w:t>[</w:t>
            </w:r>
            <w:r w:rsidRPr="00413363">
              <w:rPr>
                <w:lang w:eastAsia="x-none"/>
              </w:rPr>
              <w:t xml:space="preserve">STD, Max, Min]: [10.5, 150, </w:t>
            </w:r>
            <w:proofErr w:type="gramStart"/>
            <w:r w:rsidRPr="00413363">
              <w:rPr>
                <w:lang w:eastAsia="x-none"/>
              </w:rPr>
              <w:t>50]%</w:t>
            </w:r>
            <w:proofErr w:type="gramEnd"/>
            <w:r w:rsidRPr="00413363">
              <w:rPr>
                <w:lang w:eastAsia="x-none"/>
              </w:rPr>
              <w:t xml:space="preserve"> </w:t>
            </w:r>
            <w:r>
              <w:rPr>
                <w:lang w:eastAsia="x-none"/>
              </w:rPr>
              <w:t>of mean packet size, truncated Gaussian</w:t>
            </w:r>
            <w:r>
              <w:rPr>
                <w:szCs w:val="20"/>
              </w:rPr>
              <w:t xml:space="preserve">  </w:t>
            </w:r>
          </w:p>
        </w:tc>
      </w:tr>
      <w:tr w:rsidR="005D743B" w14:paraId="2BFE0E5A"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133A279" w14:textId="77777777" w:rsidR="005D743B" w:rsidRDefault="005D743B" w:rsidP="00BC240E">
            <w:pPr>
              <w:pStyle w:val="BodyText"/>
              <w:tabs>
                <w:tab w:val="right" w:pos="2780"/>
              </w:tabs>
              <w:jc w:val="left"/>
              <w:rPr>
                <w:rFonts w:cs="Times"/>
                <w:szCs w:val="20"/>
              </w:rPr>
            </w:pPr>
            <w:r>
              <w:rPr>
                <w:rFonts w:cs="Times"/>
                <w:szCs w:val="20"/>
              </w:rPr>
              <w:t>Jitter</w:t>
            </w:r>
            <w:r>
              <w:rPr>
                <w:rFonts w:cs="Times"/>
                <w:szCs w:val="20"/>
              </w:rPr>
              <w:tab/>
            </w:r>
          </w:p>
        </w:tc>
        <w:tc>
          <w:tcPr>
            <w:tcW w:w="3010" w:type="dxa"/>
          </w:tcPr>
          <w:p w14:paraId="24ECD041" w14:textId="77777777" w:rsidR="005D743B"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 = 2ms, Range [+/-4ms], truncated Gaussian</w:t>
            </w:r>
          </w:p>
        </w:tc>
      </w:tr>
      <w:tr w:rsidR="005D743B" w14:paraId="64B5ACF0" w14:textId="77777777" w:rsidTr="00BC240E">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C796A23" w14:textId="77777777" w:rsidR="005D743B" w:rsidRDefault="005D743B" w:rsidP="00BC240E">
            <w:pPr>
              <w:pStyle w:val="BodyText"/>
              <w:tabs>
                <w:tab w:val="right" w:pos="2780"/>
              </w:tabs>
              <w:jc w:val="left"/>
              <w:rPr>
                <w:rFonts w:cs="Times"/>
                <w:szCs w:val="20"/>
              </w:rPr>
            </w:pPr>
            <w:r>
              <w:rPr>
                <w:rFonts w:cs="Times"/>
                <w:szCs w:val="20"/>
              </w:rPr>
              <w:t>Packet Delay Budget (PDB)</w:t>
            </w:r>
          </w:p>
        </w:tc>
        <w:tc>
          <w:tcPr>
            <w:tcW w:w="3010" w:type="dxa"/>
          </w:tcPr>
          <w:p w14:paraId="68E99994" w14:textId="77777777" w:rsidR="005D743B" w:rsidRDefault="005D743B" w:rsidP="00BC240E">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10ms (DL), 30ms, 10ms (UL)</w:t>
            </w:r>
          </w:p>
        </w:tc>
      </w:tr>
    </w:tbl>
    <w:p w14:paraId="28B85BCA"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Initial evaluation results</w:t>
      </w:r>
    </w:p>
    <w:p w14:paraId="43A61DBD" w14:textId="44D6ACF6" w:rsidR="005D743B" w:rsidRDefault="005D743B" w:rsidP="005D743B">
      <w:pPr>
        <w:pStyle w:val="BodyText"/>
        <w:rPr>
          <w:lang w:eastAsia="zh-CN"/>
        </w:rPr>
      </w:pPr>
      <w:r w:rsidRPr="00B84675">
        <w:rPr>
          <w:lang w:eastAsia="zh-CN"/>
        </w:rPr>
        <w:t xml:space="preserve">Initial </w:t>
      </w:r>
      <w:r>
        <w:rPr>
          <w:lang w:eastAsia="zh-CN"/>
        </w:rPr>
        <w:t>evaluation results for Dense Urban scenario for Uplink and Downlink are shown in the following figures. For all figures in this section, each marker corresponds to the following number of UEs dropped per cell:</w:t>
      </w:r>
      <w:r w:rsidRPr="000569C9">
        <w:rPr>
          <w:lang w:eastAsia="zh-CN"/>
        </w:rPr>
        <w:t xml:space="preserve"> </w:t>
      </w:r>
      <w:r>
        <w:rPr>
          <w:lang w:eastAsia="zh-CN"/>
        </w:rPr>
        <w:t xml:space="preserve">[1, 3, 5, 7, 10, 15] for Downlink </w:t>
      </w:r>
      <w:r w:rsidR="00ED0E28">
        <w:rPr>
          <w:lang w:eastAsia="zh-CN"/>
        </w:rPr>
        <w:t>and Uplink.</w:t>
      </w:r>
    </w:p>
    <w:p w14:paraId="56CFAED4" w14:textId="77777777" w:rsidR="005D743B" w:rsidRDefault="005D743B" w:rsidP="005D743B">
      <w:pPr>
        <w:pStyle w:val="BodyText"/>
        <w:rPr>
          <w:lang w:eastAsia="zh-CN"/>
        </w:rPr>
      </w:pPr>
    </w:p>
    <w:p w14:paraId="7872ECAE" w14:textId="77777777" w:rsidR="005D743B" w:rsidRPr="00B72A11" w:rsidRDefault="005D743B" w:rsidP="005D743B">
      <w:pPr>
        <w:pStyle w:val="Heading2"/>
        <w:numPr>
          <w:ilvl w:val="0"/>
          <w:numId w:val="0"/>
        </w:numPr>
        <w:ind w:left="576" w:hanging="576"/>
        <w:rPr>
          <w:b w:val="0"/>
          <w:bCs w:val="0"/>
          <w:sz w:val="28"/>
          <w:u w:val="single"/>
        </w:rPr>
      </w:pPr>
      <w:r w:rsidRPr="006B4E04">
        <w:rPr>
          <w:b w:val="0"/>
          <w:bCs w:val="0"/>
          <w:sz w:val="28"/>
        </w:rPr>
        <w:t>3.1</w:t>
      </w:r>
      <w:r w:rsidRPr="00FF7084">
        <w:rPr>
          <w:b w:val="0"/>
          <w:bCs w:val="0"/>
          <w:sz w:val="28"/>
        </w:rPr>
        <w:t xml:space="preserve"> </w:t>
      </w:r>
      <w:r w:rsidRPr="006B4E04">
        <w:rPr>
          <w:b w:val="0"/>
          <w:bCs w:val="0"/>
          <w:sz w:val="28"/>
        </w:rPr>
        <w:t>Downlink</w:t>
      </w:r>
    </w:p>
    <w:p w14:paraId="6BEEBE1A" w14:textId="77777777" w:rsidR="005D743B" w:rsidRPr="0014106E" w:rsidRDefault="005D743B" w:rsidP="005D743B">
      <w:pPr>
        <w:pStyle w:val="BodyText"/>
        <w:rPr>
          <w:b/>
          <w:bCs/>
          <w:u w:val="single"/>
          <w:lang w:eastAsia="zh-CN"/>
        </w:rPr>
      </w:pPr>
      <w:r w:rsidRPr="0014106E">
        <w:rPr>
          <w:b/>
          <w:bCs/>
          <w:u w:val="single"/>
          <w:lang w:eastAsia="zh-CN"/>
        </w:rPr>
        <w:t>Cell throughput/RU</w:t>
      </w:r>
    </w:p>
    <w:p w14:paraId="40FFE50E" w14:textId="77777777" w:rsidR="005D743B" w:rsidRDefault="005D743B" w:rsidP="005D743B">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5D743B" w14:paraId="6FA7BD28" w14:textId="77777777" w:rsidTr="00BC240E">
        <w:tc>
          <w:tcPr>
            <w:tcW w:w="4236" w:type="dxa"/>
          </w:tcPr>
          <w:p w14:paraId="34031C6F" w14:textId="6182937C" w:rsidR="005D743B" w:rsidRDefault="004B1FC0" w:rsidP="00BC240E">
            <w:pPr>
              <w:pStyle w:val="BodyText"/>
              <w:keepNext/>
            </w:pPr>
            <w:r>
              <w:rPr>
                <w:noProof/>
              </w:rPr>
              <w:drawing>
                <wp:inline distT="0" distB="0" distL="0" distR="0" wp14:anchorId="6960D74F" wp14:editId="4330D4AE">
                  <wp:extent cx="2670048" cy="20030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0048" cy="2003008"/>
                          </a:xfrm>
                          <a:prstGeom prst="rect">
                            <a:avLst/>
                          </a:prstGeom>
                          <a:noFill/>
                          <a:ln>
                            <a:noFill/>
                          </a:ln>
                        </pic:spPr>
                      </pic:pic>
                    </a:graphicData>
                  </a:graphic>
                </wp:inline>
              </w:drawing>
            </w:r>
          </w:p>
          <w:p w14:paraId="766699B3" w14:textId="5FBFF953" w:rsidR="005D743B" w:rsidRDefault="005D743B" w:rsidP="00BC240E">
            <w:pPr>
              <w:pStyle w:val="Caption"/>
              <w:jc w:val="both"/>
            </w:pPr>
            <w:r>
              <w:t xml:space="preserve">Figure </w:t>
            </w:r>
            <w:fldSimple w:instr=" SEQ Figure \* ARABIC ">
              <w:r w:rsidR="00EA7E34">
                <w:rPr>
                  <w:noProof/>
                </w:rPr>
                <w:t>1</w:t>
              </w:r>
            </w:fldSimple>
            <w:r>
              <w:t xml:space="preserve">: DU, 30 Mbps VR, Presence of jitter leads to lower cell throughput for a given RU, equivalently same cell throughout results in a larger resource utilization. y-axis corresponds to a 20 MHz equivalent system (5x smaller throughput than a 100 MHz system) </w:t>
            </w:r>
          </w:p>
        </w:tc>
        <w:tc>
          <w:tcPr>
            <w:tcW w:w="4236" w:type="dxa"/>
          </w:tcPr>
          <w:p w14:paraId="61509B72" w14:textId="77777777" w:rsidR="00EA7E34" w:rsidRDefault="00BD5227" w:rsidP="00EA7E34">
            <w:pPr>
              <w:pStyle w:val="Caption"/>
              <w:keepNext/>
              <w:jc w:val="both"/>
            </w:pPr>
            <w:r>
              <w:rPr>
                <w:noProof/>
              </w:rPr>
              <w:drawing>
                <wp:inline distT="0" distB="0" distL="0" distR="0" wp14:anchorId="569295CC" wp14:editId="006100E3">
                  <wp:extent cx="2670048" cy="20019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3CD5C307" w14:textId="55B27175" w:rsidR="005D743B" w:rsidRDefault="00EA7E34" w:rsidP="00EA7E34">
            <w:pPr>
              <w:pStyle w:val="Caption"/>
              <w:jc w:val="both"/>
            </w:pPr>
            <w:r>
              <w:t xml:space="preserve">Figure </w:t>
            </w:r>
            <w:r w:rsidR="00F024DF">
              <w:fldChar w:fldCharType="begin"/>
            </w:r>
            <w:r w:rsidR="00F024DF">
              <w:instrText xml:space="preserve"> SEQ Figure \* ARABIC </w:instrText>
            </w:r>
            <w:r w:rsidR="00F024DF">
              <w:fldChar w:fldCharType="separate"/>
            </w:r>
            <w:r>
              <w:rPr>
                <w:noProof/>
              </w:rPr>
              <w:t>2</w:t>
            </w:r>
            <w:r w:rsidR="00F024DF">
              <w:rPr>
                <w:noProof/>
              </w:rPr>
              <w:fldChar w:fldCharType="end"/>
            </w:r>
            <w:r>
              <w:t>:</w:t>
            </w:r>
            <w:r w:rsidRPr="00F772E6">
              <w:t xml:space="preserve">Jitter applied in all cases. Average cell throughout is proportional to the offered load. </w:t>
            </w:r>
            <w:r w:rsidR="00D223AF">
              <w:t>There is no significant im</w:t>
            </w:r>
            <w:r w:rsidR="00E363FB">
              <w:t>pact</w:t>
            </w:r>
          </w:p>
        </w:tc>
      </w:tr>
    </w:tbl>
    <w:p w14:paraId="11108AAA" w14:textId="77777777" w:rsidR="005D743B" w:rsidRDefault="005D743B" w:rsidP="005D743B">
      <w:pPr>
        <w:pStyle w:val="BodyText"/>
        <w:rPr>
          <w:lang w:eastAsia="zh-CN"/>
        </w:rPr>
      </w:pPr>
    </w:p>
    <w:p w14:paraId="42A45B39" w14:textId="76DB1618" w:rsidR="005D743B" w:rsidRPr="0014106E" w:rsidRDefault="005D743B" w:rsidP="005D743B">
      <w:pPr>
        <w:pStyle w:val="BodyText"/>
        <w:rPr>
          <w:b/>
          <w:bCs/>
          <w:u w:val="single"/>
          <w:lang w:eastAsia="zh-CN"/>
        </w:rPr>
      </w:pPr>
    </w:p>
    <w:p w14:paraId="364C6DC7" w14:textId="77777777" w:rsidR="005D743B" w:rsidRDefault="005D743B" w:rsidP="005D743B">
      <w:pPr>
        <w:pStyle w:val="BodyText"/>
        <w:rPr>
          <w:b/>
          <w:bCs/>
          <w:u w:val="single"/>
          <w:lang w:eastAsia="zh-CN"/>
        </w:rPr>
      </w:pPr>
      <w:r>
        <w:rPr>
          <w:b/>
          <w:bCs/>
          <w:u w:val="single"/>
          <w:lang w:eastAsia="zh-CN"/>
        </w:rPr>
        <w:t>Average PER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5D743B" w14:paraId="15639DF9" w14:textId="77777777" w:rsidTr="00433A97">
        <w:tc>
          <w:tcPr>
            <w:tcW w:w="4262" w:type="dxa"/>
          </w:tcPr>
          <w:p w14:paraId="2D1C3D7E" w14:textId="71437B39" w:rsidR="005D743B" w:rsidRDefault="003B27E1" w:rsidP="00BC240E">
            <w:pPr>
              <w:pStyle w:val="BodyText"/>
              <w:keepNext/>
            </w:pPr>
            <w:r>
              <w:rPr>
                <w:noProof/>
              </w:rPr>
              <w:lastRenderedPageBreak/>
              <w:drawing>
                <wp:inline distT="0" distB="0" distL="0" distR="0" wp14:anchorId="6E853724" wp14:editId="44DB206F">
                  <wp:extent cx="2670048" cy="20019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2F6FC837" w14:textId="79BC0065" w:rsidR="005D743B" w:rsidRDefault="005D743B" w:rsidP="00BC240E">
            <w:pPr>
              <w:pStyle w:val="Caption"/>
              <w:jc w:val="both"/>
            </w:pPr>
            <w:r>
              <w:t xml:space="preserve">Figure </w:t>
            </w:r>
            <w:fldSimple w:instr=" SEQ Figure \* ARABIC ">
              <w:r w:rsidR="00EA7E34">
                <w:rPr>
                  <w:noProof/>
                </w:rPr>
                <w:t>3</w:t>
              </w:r>
            </w:fldSimple>
            <w:r>
              <w:t xml:space="preserve">: DU, 30 Mbps </w:t>
            </w:r>
            <w:r w:rsidR="005A36A1">
              <w:t>AR/</w:t>
            </w:r>
            <w:r>
              <w:t>VR</w:t>
            </w:r>
            <w:r w:rsidR="005A36A1">
              <w:t xml:space="preserve"> and CG</w:t>
            </w:r>
            <w:r>
              <w:t xml:space="preserve">, Average PER (fraction of packets exceeding PDB) </w:t>
            </w:r>
            <w:r w:rsidR="00717148">
              <w:t xml:space="preserve">is </w:t>
            </w:r>
            <w:r w:rsidR="00AC32FF">
              <w:t>not impacted significantly in the presence of jitter</w:t>
            </w:r>
          </w:p>
        </w:tc>
        <w:tc>
          <w:tcPr>
            <w:tcW w:w="4220" w:type="dxa"/>
          </w:tcPr>
          <w:p w14:paraId="6E60BDB8" w14:textId="34B0A36D" w:rsidR="005D743B" w:rsidRDefault="00B020A0" w:rsidP="00BC240E">
            <w:pPr>
              <w:pStyle w:val="BodyText"/>
              <w:keepNext/>
            </w:pPr>
            <w:r>
              <w:rPr>
                <w:noProof/>
              </w:rPr>
              <w:drawing>
                <wp:inline distT="0" distB="0" distL="0" distR="0" wp14:anchorId="777A6070" wp14:editId="2CD2B2B5">
                  <wp:extent cx="2670048" cy="200190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105B3096" w14:textId="3F7833D1" w:rsidR="005D743B" w:rsidRDefault="005D743B" w:rsidP="00BC240E">
            <w:pPr>
              <w:pStyle w:val="Caption"/>
              <w:jc w:val="both"/>
            </w:pPr>
            <w:r>
              <w:t xml:space="preserve">Figure </w:t>
            </w:r>
            <w:fldSimple w:instr=" SEQ Figure \* ARABIC ">
              <w:r w:rsidR="00EA7E34">
                <w:rPr>
                  <w:noProof/>
                </w:rPr>
                <w:t>4</w:t>
              </w:r>
            </w:fldSimple>
            <w:r>
              <w:t xml:space="preserve">: Jitter applied in all cases. </w:t>
            </w:r>
          </w:p>
        </w:tc>
      </w:tr>
    </w:tbl>
    <w:p w14:paraId="29B004C4" w14:textId="15D12194" w:rsidR="005D743B" w:rsidRDefault="005D743B" w:rsidP="005D743B">
      <w:pPr>
        <w:pStyle w:val="BodyText"/>
        <w:rPr>
          <w:lang w:eastAsia="zh-CN"/>
        </w:rPr>
      </w:pPr>
    </w:p>
    <w:p w14:paraId="60B3AC97" w14:textId="77777777" w:rsidR="005D743B" w:rsidRDefault="005D743B" w:rsidP="005D743B">
      <w:pPr>
        <w:pStyle w:val="BodyText"/>
        <w:rPr>
          <w:b/>
          <w:bCs/>
          <w:u w:val="single"/>
          <w:lang w:eastAsia="zh-CN"/>
        </w:rPr>
      </w:pPr>
      <w:r>
        <w:rPr>
          <w:b/>
          <w:bCs/>
          <w:u w:val="single"/>
          <w:lang w:eastAsia="zh-CN"/>
        </w:rPr>
        <w:t>Fraction of successful UEs</w:t>
      </w:r>
    </w:p>
    <w:p w14:paraId="67F11171" w14:textId="77777777" w:rsidR="005D743B" w:rsidRDefault="005D743B" w:rsidP="005D743B">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5D743B" w14:paraId="62325D64" w14:textId="77777777" w:rsidTr="00BC240E">
        <w:tc>
          <w:tcPr>
            <w:tcW w:w="4236" w:type="dxa"/>
          </w:tcPr>
          <w:p w14:paraId="26370E2B" w14:textId="4E32069D" w:rsidR="005D743B" w:rsidRDefault="00FC2D85" w:rsidP="00BC240E">
            <w:pPr>
              <w:pStyle w:val="BodyText"/>
              <w:keepNext/>
            </w:pPr>
            <w:r>
              <w:rPr>
                <w:noProof/>
              </w:rPr>
              <w:drawing>
                <wp:inline distT="0" distB="0" distL="0" distR="0" wp14:anchorId="703495FD" wp14:editId="2C6B0CC3">
                  <wp:extent cx="2670048" cy="20019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2927539A" w14:textId="6B8B01B6" w:rsidR="005D743B" w:rsidRDefault="005D743B" w:rsidP="00BC240E">
            <w:pPr>
              <w:pStyle w:val="Caption"/>
              <w:jc w:val="both"/>
            </w:pPr>
            <w:r>
              <w:t xml:space="preserve">Figure </w:t>
            </w:r>
            <w:fldSimple w:instr=" SEQ Figure \* ARABIC ">
              <w:r w:rsidR="00EA7E34">
                <w:rPr>
                  <w:noProof/>
                </w:rPr>
                <w:t>5</w:t>
              </w:r>
            </w:fldSimple>
            <w:r>
              <w:t xml:space="preserve">: DU, 30 Mbps </w:t>
            </w:r>
            <w:r w:rsidR="00B020A0">
              <w:t>AR/</w:t>
            </w:r>
            <w:r>
              <w:t xml:space="preserve">VR, the capacity of a system with 10ms PDB is </w:t>
            </w:r>
            <w:r w:rsidR="00DF5FC8">
              <w:t>7</w:t>
            </w:r>
            <w:r w:rsidR="002769F4">
              <w:t xml:space="preserve"> </w:t>
            </w:r>
            <w:r>
              <w:t xml:space="preserve">UEs and </w:t>
            </w:r>
            <w:r w:rsidR="00DF5FC8">
              <w:t>7.</w:t>
            </w:r>
            <w:r>
              <w:t>5 UEs with and without jitter, and that of a system with 1</w:t>
            </w:r>
            <w:r w:rsidR="002769F4">
              <w:t>0</w:t>
            </w:r>
            <w:r>
              <w:t xml:space="preserve"> </w:t>
            </w:r>
            <w:proofErr w:type="spellStart"/>
            <w:r>
              <w:t>ms</w:t>
            </w:r>
            <w:proofErr w:type="spellEnd"/>
            <w:r>
              <w:t xml:space="preserve"> PDB is </w:t>
            </w:r>
            <w:r w:rsidR="00A51909">
              <w:t>7.4</w:t>
            </w:r>
            <w:r>
              <w:t xml:space="preserve"> UEs and </w:t>
            </w:r>
            <w:r w:rsidR="00FA016A">
              <w:t>8</w:t>
            </w:r>
            <w:r w:rsidR="00A51909">
              <w:t>.2</w:t>
            </w:r>
            <w:r>
              <w:t xml:space="preserve"> UEs with and without jitter.  </w:t>
            </w:r>
          </w:p>
        </w:tc>
        <w:tc>
          <w:tcPr>
            <w:tcW w:w="4236" w:type="dxa"/>
          </w:tcPr>
          <w:p w14:paraId="64BEF576" w14:textId="395CB5A1" w:rsidR="005D743B" w:rsidRDefault="005F0DB8" w:rsidP="00BC240E">
            <w:pPr>
              <w:pStyle w:val="BodyText"/>
              <w:keepNext/>
            </w:pPr>
            <w:r>
              <w:rPr>
                <w:noProof/>
              </w:rPr>
              <w:drawing>
                <wp:inline distT="0" distB="0" distL="0" distR="0" wp14:anchorId="1188C55C" wp14:editId="47080ECC">
                  <wp:extent cx="2670048" cy="20019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0CDBAAC1" w14:textId="4CFD84AC" w:rsidR="005D743B" w:rsidRDefault="005D743B" w:rsidP="00BC240E">
            <w:pPr>
              <w:pStyle w:val="Caption"/>
              <w:jc w:val="both"/>
            </w:pPr>
            <w:r>
              <w:t xml:space="preserve">Figure </w:t>
            </w:r>
            <w:fldSimple w:instr=" SEQ Figure \* ARABIC ">
              <w:r w:rsidR="00EA7E34">
                <w:rPr>
                  <w:noProof/>
                </w:rPr>
                <w:t>6</w:t>
              </w:r>
            </w:fldSimple>
            <w:r>
              <w:t xml:space="preserve">: Jitter applied in all cases. </w:t>
            </w:r>
            <w:r w:rsidR="009E67CC">
              <w:t>Capacity of system with PDB 15ms is slightly lower than a system with PDB 10ms</w:t>
            </w:r>
          </w:p>
        </w:tc>
      </w:tr>
    </w:tbl>
    <w:p w14:paraId="4135B6C5" w14:textId="77777777" w:rsidR="005D743B" w:rsidRDefault="005D743B" w:rsidP="005D743B">
      <w:pPr>
        <w:pStyle w:val="BodyText"/>
        <w:rPr>
          <w:u w:val="single"/>
          <w:lang w:eastAsia="zh-CN"/>
        </w:rPr>
      </w:pPr>
    </w:p>
    <w:p w14:paraId="125BB86A" w14:textId="77777777" w:rsidR="0023485A" w:rsidRPr="00B72A11" w:rsidRDefault="005D743B" w:rsidP="0023485A">
      <w:pPr>
        <w:pStyle w:val="Heading2"/>
        <w:numPr>
          <w:ilvl w:val="0"/>
          <w:numId w:val="0"/>
        </w:numPr>
        <w:ind w:left="576" w:hanging="576"/>
        <w:rPr>
          <w:b w:val="0"/>
          <w:bCs w:val="0"/>
          <w:sz w:val="28"/>
          <w:u w:val="single"/>
        </w:rPr>
      </w:pPr>
      <w:r w:rsidRPr="006B4E04">
        <w:rPr>
          <w:b w:val="0"/>
          <w:bCs w:val="0"/>
          <w:sz w:val="28"/>
        </w:rPr>
        <w:t>3</w:t>
      </w:r>
      <w:r w:rsidR="0023485A" w:rsidRPr="006B4E04">
        <w:rPr>
          <w:b w:val="0"/>
          <w:bCs w:val="0"/>
          <w:sz w:val="28"/>
        </w:rPr>
        <w:t>3.</w:t>
      </w:r>
      <w:r w:rsidR="0023485A">
        <w:rPr>
          <w:b w:val="0"/>
          <w:bCs w:val="0"/>
          <w:sz w:val="28"/>
        </w:rPr>
        <w:t>2</w:t>
      </w:r>
      <w:r w:rsidR="0023485A" w:rsidRPr="00FF7084">
        <w:rPr>
          <w:b w:val="0"/>
          <w:bCs w:val="0"/>
          <w:sz w:val="28"/>
        </w:rPr>
        <w:t xml:space="preserve"> </w:t>
      </w:r>
      <w:r w:rsidR="0023485A">
        <w:rPr>
          <w:b w:val="0"/>
          <w:bCs w:val="0"/>
          <w:sz w:val="28"/>
        </w:rPr>
        <w:t>Up</w:t>
      </w:r>
      <w:r w:rsidR="0023485A" w:rsidRPr="006B4E04">
        <w:rPr>
          <w:b w:val="0"/>
          <w:bCs w:val="0"/>
          <w:sz w:val="28"/>
        </w:rPr>
        <w:t>link</w:t>
      </w:r>
    </w:p>
    <w:p w14:paraId="63BE6A03" w14:textId="77777777" w:rsidR="0023485A" w:rsidRPr="0014106E" w:rsidRDefault="0023485A" w:rsidP="0023485A">
      <w:pPr>
        <w:pStyle w:val="BodyText"/>
        <w:rPr>
          <w:b/>
          <w:bCs/>
          <w:u w:val="single"/>
          <w:lang w:eastAsia="zh-CN"/>
        </w:rPr>
      </w:pPr>
      <w:r w:rsidRPr="0014106E">
        <w:rPr>
          <w:b/>
          <w:bCs/>
          <w:u w:val="single"/>
          <w:lang w:eastAsia="zh-CN"/>
        </w:rPr>
        <w:t>Cell throughput/RU</w:t>
      </w:r>
    </w:p>
    <w:p w14:paraId="1AF5D513" w14:textId="77777777" w:rsidR="0023485A" w:rsidRDefault="0023485A" w:rsidP="0023485A">
      <w:pPr>
        <w:pStyle w:val="BodyText"/>
        <w:rPr>
          <w:lang w:eastAsia="zh-CN"/>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9"/>
      </w:tblGrid>
      <w:tr w:rsidR="0023485A" w14:paraId="2B3FE6E1" w14:textId="77777777" w:rsidTr="00BC240E">
        <w:trPr>
          <w:trHeight w:val="4351"/>
        </w:trPr>
        <w:tc>
          <w:tcPr>
            <w:tcW w:w="9349" w:type="dxa"/>
          </w:tcPr>
          <w:p w14:paraId="63FC0787" w14:textId="77777777" w:rsidR="0023485A" w:rsidRDefault="0023485A" w:rsidP="00BC240E">
            <w:pPr>
              <w:pStyle w:val="BodyText"/>
              <w:keepNext/>
              <w:jc w:val="center"/>
            </w:pPr>
            <w:r>
              <w:rPr>
                <w:i/>
                <w:iCs/>
                <w:noProof/>
                <w:color w:val="44546A" w:themeColor="text2"/>
                <w:sz w:val="18"/>
                <w:szCs w:val="18"/>
              </w:rPr>
              <w:lastRenderedPageBreak/>
              <w:drawing>
                <wp:inline distT="0" distB="0" distL="0" distR="0" wp14:anchorId="16DB8454" wp14:editId="7E70415C">
                  <wp:extent cx="2670048" cy="200190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56B9A6C6" w14:textId="0E8E29DA" w:rsidR="0023485A" w:rsidRDefault="0023485A" w:rsidP="00BC240E">
            <w:pPr>
              <w:pStyle w:val="Caption"/>
              <w:jc w:val="both"/>
            </w:pPr>
            <w:r>
              <w:t xml:space="preserve">Figure </w:t>
            </w:r>
            <w:r w:rsidR="005011E5">
              <w:t>7</w:t>
            </w:r>
            <w:r>
              <w:t>: DU, 10 Mbps AR (single stream model), cell throughput increases with load</w:t>
            </w:r>
            <w:r w:rsidR="00076A66">
              <w:t xml:space="preserve"> with no significant change with jitter</w:t>
            </w:r>
            <w:r>
              <w:t xml:space="preserve">. y-axis corresponds to a 20 MHz equivalent system (5x smaller throughput than a 100 MHz system) </w:t>
            </w:r>
          </w:p>
        </w:tc>
      </w:tr>
    </w:tbl>
    <w:p w14:paraId="4D88FD42" w14:textId="77777777" w:rsidR="0023485A" w:rsidRPr="0014106E" w:rsidRDefault="0023485A" w:rsidP="0023485A">
      <w:pPr>
        <w:pStyle w:val="BodyText"/>
        <w:rPr>
          <w:b/>
          <w:bCs/>
          <w:u w:val="single"/>
          <w:lang w:eastAsia="zh-CN"/>
        </w:rPr>
      </w:pPr>
    </w:p>
    <w:p w14:paraId="1B68BDAC" w14:textId="77777777" w:rsidR="0023485A" w:rsidRDefault="0023485A" w:rsidP="0023485A">
      <w:pPr>
        <w:pStyle w:val="BodyText"/>
        <w:rPr>
          <w:b/>
          <w:bCs/>
          <w:u w:val="single"/>
          <w:lang w:eastAsia="zh-CN"/>
        </w:rPr>
      </w:pPr>
      <w:r>
        <w:rPr>
          <w:b/>
          <w:bCs/>
          <w:u w:val="single"/>
          <w:lang w:eastAsia="zh-CN"/>
        </w:rPr>
        <w:t>Average PER</w:t>
      </w:r>
    </w:p>
    <w:tbl>
      <w:tblPr>
        <w:tblStyle w:val="TableGrid"/>
        <w:tblW w:w="9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2"/>
      </w:tblGrid>
      <w:tr w:rsidR="0023485A" w14:paraId="59BA5386" w14:textId="77777777" w:rsidTr="00BC240E">
        <w:trPr>
          <w:trHeight w:val="4164"/>
        </w:trPr>
        <w:tc>
          <w:tcPr>
            <w:tcW w:w="9472" w:type="dxa"/>
          </w:tcPr>
          <w:p w14:paraId="1C412A28" w14:textId="77777777" w:rsidR="0023485A" w:rsidRPr="001918DC" w:rsidRDefault="0023485A" w:rsidP="00BC240E">
            <w:pPr>
              <w:pStyle w:val="BodyText"/>
              <w:keepNext/>
              <w:jc w:val="center"/>
            </w:pPr>
            <w:r w:rsidRPr="001918DC">
              <w:rPr>
                <w:b/>
                <w:bCs/>
                <w:noProof/>
              </w:rPr>
              <w:drawing>
                <wp:inline distT="0" distB="0" distL="0" distR="0" wp14:anchorId="33886520" wp14:editId="129C5C76">
                  <wp:extent cx="2670048" cy="20019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0AFAFCA1" w14:textId="577A93D1" w:rsidR="0023485A" w:rsidRDefault="0023485A" w:rsidP="00BC240E">
            <w:pPr>
              <w:pStyle w:val="Caption"/>
              <w:jc w:val="both"/>
            </w:pPr>
            <w:r>
              <w:t xml:space="preserve">Figure </w:t>
            </w:r>
            <w:r w:rsidR="005011E5">
              <w:t>8</w:t>
            </w:r>
            <w:r>
              <w:t xml:space="preserve">: DU, 10 Mbps AR (single stream model), Average PER (fraction of packets exceeding PDB) </w:t>
            </w:r>
          </w:p>
        </w:tc>
      </w:tr>
    </w:tbl>
    <w:p w14:paraId="5C232DDE" w14:textId="77777777" w:rsidR="0023485A" w:rsidRDefault="0023485A" w:rsidP="0023485A">
      <w:pPr>
        <w:pStyle w:val="BodyText"/>
        <w:rPr>
          <w:lang w:eastAsia="zh-CN"/>
        </w:rPr>
      </w:pPr>
    </w:p>
    <w:p w14:paraId="13420069" w14:textId="77777777" w:rsidR="00905442" w:rsidRDefault="00905442" w:rsidP="00905442">
      <w:pPr>
        <w:pStyle w:val="BodyText"/>
        <w:rPr>
          <w:b/>
          <w:bCs/>
          <w:u w:val="single"/>
          <w:lang w:eastAsia="zh-CN"/>
        </w:rPr>
      </w:pPr>
      <w:r>
        <w:rPr>
          <w:b/>
          <w:bCs/>
          <w:u w:val="single"/>
          <w:lang w:eastAsia="zh-CN"/>
        </w:rPr>
        <w:t>Fraction of successful UEs</w:t>
      </w:r>
    </w:p>
    <w:p w14:paraId="66167AC8" w14:textId="77777777" w:rsidR="00905442" w:rsidRDefault="00905442" w:rsidP="00905442">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905442" w14:paraId="3AB10044" w14:textId="77777777" w:rsidTr="00BC240E">
        <w:tc>
          <w:tcPr>
            <w:tcW w:w="4236" w:type="dxa"/>
          </w:tcPr>
          <w:p w14:paraId="0771452B" w14:textId="680EA9C5" w:rsidR="00905442" w:rsidRPr="00026CBE" w:rsidRDefault="0079658B" w:rsidP="00BC240E">
            <w:pPr>
              <w:pStyle w:val="BodyText"/>
              <w:keepNext/>
            </w:pPr>
            <w:r>
              <w:rPr>
                <w:noProof/>
              </w:rPr>
              <w:lastRenderedPageBreak/>
              <w:drawing>
                <wp:inline distT="0" distB="0" distL="0" distR="0" wp14:anchorId="1593C6BB" wp14:editId="613BB771">
                  <wp:extent cx="2670048" cy="200190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1F77356D" w14:textId="4975F401" w:rsidR="00905442" w:rsidRDefault="00905442" w:rsidP="00BC240E">
            <w:pPr>
              <w:pStyle w:val="Caption"/>
              <w:jc w:val="both"/>
            </w:pPr>
            <w:r>
              <w:t xml:space="preserve">Figure </w:t>
            </w:r>
            <w:r w:rsidR="005011E5">
              <w:t>9</w:t>
            </w:r>
            <w:r>
              <w:t xml:space="preserve">: DU, </w:t>
            </w:r>
            <w:r w:rsidR="00F024DF">
              <w:t>10</w:t>
            </w:r>
            <w:r>
              <w:t xml:space="preserve">Mbps AR/VR, the capacity of a system with </w:t>
            </w:r>
            <w:r w:rsidR="00A26380">
              <w:t>15ms PDB is lower than a system with 30ms PDB</w:t>
            </w:r>
            <w:r>
              <w:t xml:space="preserve">.  </w:t>
            </w:r>
          </w:p>
        </w:tc>
        <w:tc>
          <w:tcPr>
            <w:tcW w:w="4236" w:type="dxa"/>
          </w:tcPr>
          <w:p w14:paraId="3B494FEB" w14:textId="255C36B5" w:rsidR="00905442" w:rsidRDefault="0022430D" w:rsidP="00BC240E">
            <w:pPr>
              <w:pStyle w:val="BodyText"/>
              <w:keepNext/>
            </w:pPr>
            <w:r>
              <w:rPr>
                <w:noProof/>
              </w:rPr>
              <w:drawing>
                <wp:inline distT="0" distB="0" distL="0" distR="0" wp14:anchorId="5DAB8695" wp14:editId="1856F140">
                  <wp:extent cx="2670048" cy="200190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0048" cy="2001906"/>
                          </a:xfrm>
                          <a:prstGeom prst="rect">
                            <a:avLst/>
                          </a:prstGeom>
                          <a:noFill/>
                          <a:ln>
                            <a:noFill/>
                          </a:ln>
                        </pic:spPr>
                      </pic:pic>
                    </a:graphicData>
                  </a:graphic>
                </wp:inline>
              </w:drawing>
            </w:r>
          </w:p>
          <w:p w14:paraId="068BC27E" w14:textId="6DC64A8D" w:rsidR="00905442" w:rsidRDefault="00905442" w:rsidP="00BC240E">
            <w:pPr>
              <w:pStyle w:val="Caption"/>
              <w:jc w:val="both"/>
            </w:pPr>
            <w:r>
              <w:t xml:space="preserve">Figure </w:t>
            </w:r>
            <w:r w:rsidR="009102D1">
              <w:t>1</w:t>
            </w:r>
            <w:r w:rsidR="005011E5">
              <w:t>0</w:t>
            </w:r>
            <w:r>
              <w:t xml:space="preserve">: Jitter applied in all cases. </w:t>
            </w:r>
            <w:r w:rsidR="001057E2">
              <w:t>Capacity of a system with 15ms PDB is significantly lower than a system with 30ms PDB</w:t>
            </w:r>
          </w:p>
        </w:tc>
      </w:tr>
      <w:tr w:rsidR="0022430D" w14:paraId="0809B143" w14:textId="77777777" w:rsidTr="00BC240E">
        <w:tc>
          <w:tcPr>
            <w:tcW w:w="4236" w:type="dxa"/>
          </w:tcPr>
          <w:p w14:paraId="2D6EFD1A" w14:textId="77777777" w:rsidR="0022430D" w:rsidRDefault="0022430D" w:rsidP="00BC240E">
            <w:pPr>
              <w:pStyle w:val="BodyText"/>
              <w:keepNext/>
              <w:rPr>
                <w:noProof/>
              </w:rPr>
            </w:pPr>
          </w:p>
          <w:p w14:paraId="4897F6AE" w14:textId="77777777" w:rsidR="0022430D" w:rsidRDefault="0022430D" w:rsidP="00BC240E">
            <w:pPr>
              <w:pStyle w:val="BodyText"/>
              <w:keepNext/>
              <w:rPr>
                <w:noProof/>
              </w:rPr>
            </w:pPr>
          </w:p>
          <w:p w14:paraId="6BFFCB30" w14:textId="7B27E77C" w:rsidR="0022430D" w:rsidRDefault="0022430D" w:rsidP="00BC240E">
            <w:pPr>
              <w:pStyle w:val="BodyText"/>
              <w:keepNext/>
              <w:rPr>
                <w:noProof/>
              </w:rPr>
            </w:pPr>
          </w:p>
        </w:tc>
        <w:tc>
          <w:tcPr>
            <w:tcW w:w="4236" w:type="dxa"/>
          </w:tcPr>
          <w:p w14:paraId="4F22E074" w14:textId="77777777" w:rsidR="0022430D" w:rsidRDefault="0022430D" w:rsidP="00BC240E">
            <w:pPr>
              <w:pStyle w:val="BodyText"/>
              <w:keepNext/>
              <w:rPr>
                <w:noProof/>
              </w:rPr>
            </w:pPr>
          </w:p>
        </w:tc>
      </w:tr>
    </w:tbl>
    <w:p w14:paraId="4CDD74D8" w14:textId="2187E7FE" w:rsidR="005D743B" w:rsidRDefault="005D743B" w:rsidP="0022430D"/>
    <w:p w14:paraId="66D85DF4" w14:textId="77777777" w:rsidR="005D743B" w:rsidRPr="0002333B" w:rsidRDefault="005D743B"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4. Conclusions</w:t>
      </w:r>
    </w:p>
    <w:p w14:paraId="15995187" w14:textId="77777777" w:rsidR="005D743B" w:rsidRDefault="005D743B" w:rsidP="005D743B">
      <w:pPr>
        <w:pStyle w:val="BodyText"/>
        <w:rPr>
          <w:lang w:eastAsia="zh-CN"/>
        </w:rPr>
      </w:pPr>
      <w:r w:rsidRPr="00EB020A">
        <w:rPr>
          <w:lang w:eastAsia="zh-CN"/>
        </w:rPr>
        <w:t xml:space="preserve">In this </w:t>
      </w:r>
      <w:r>
        <w:rPr>
          <w:lang w:eastAsia="zh-CN"/>
        </w:rPr>
        <w:t>contribution, we provide initial set of simulation results with the agreed traffic model and simulation assumptions for capacity KPI for the following cases:</w:t>
      </w:r>
    </w:p>
    <w:p w14:paraId="35D9737F" w14:textId="77777777" w:rsidR="005D743B" w:rsidRDefault="005D743B" w:rsidP="005D743B">
      <w:pPr>
        <w:pStyle w:val="BodyText"/>
        <w:rPr>
          <w:lang w:eastAsia="zh-CN"/>
        </w:rPr>
      </w:pPr>
    </w:p>
    <w:tbl>
      <w:tblPr>
        <w:tblW w:w="0" w:type="auto"/>
        <w:tblCellMar>
          <w:left w:w="0" w:type="dxa"/>
          <w:right w:w="0" w:type="dxa"/>
        </w:tblCellMar>
        <w:tblLook w:val="04A0" w:firstRow="1" w:lastRow="0" w:firstColumn="1" w:lastColumn="0" w:noHBand="0" w:noVBand="1"/>
      </w:tblPr>
      <w:tblGrid>
        <w:gridCol w:w="690"/>
        <w:gridCol w:w="3022"/>
        <w:gridCol w:w="1372"/>
        <w:gridCol w:w="1799"/>
        <w:gridCol w:w="1579"/>
      </w:tblGrid>
      <w:tr w:rsidR="005D743B" w14:paraId="083464DA" w14:textId="77777777" w:rsidTr="00BC240E">
        <w:tc>
          <w:tcPr>
            <w:tcW w:w="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0A59A" w14:textId="77777777" w:rsidR="005D743B" w:rsidRDefault="005D743B" w:rsidP="00BC240E">
            <w:pPr>
              <w:jc w:val="both"/>
              <w:rPr>
                <w:rFonts w:ascii="Times" w:hAnsi="Times" w:cs="Times"/>
                <w:szCs w:val="20"/>
                <w:lang w:eastAsia="zh-CN"/>
              </w:rPr>
            </w:pP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4DF650" w14:textId="77777777" w:rsidR="005D743B" w:rsidRDefault="005D743B" w:rsidP="00BC240E">
            <w:pPr>
              <w:jc w:val="both"/>
              <w:rPr>
                <w:rFonts w:ascii="Calibri" w:hAnsi="Calibri" w:cs="Calibri"/>
                <w:sz w:val="22"/>
                <w:szCs w:val="22"/>
                <w:lang w:eastAsia="zh-CN"/>
              </w:rPr>
            </w:pP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F2E28" w14:textId="77777777" w:rsidR="005D743B" w:rsidRDefault="005D743B" w:rsidP="00BC240E">
            <w:pPr>
              <w:jc w:val="both"/>
              <w:rPr>
                <w:lang w:eastAsia="zh-CN"/>
              </w:rPr>
            </w:pPr>
            <w:r>
              <w:rPr>
                <w:lang w:eastAsia="zh-CN"/>
              </w:rPr>
              <w:t xml:space="preserve">Data rate </w:t>
            </w:r>
          </w:p>
          <w:p w14:paraId="7ECA9F3A" w14:textId="77777777" w:rsidR="005D743B" w:rsidRDefault="005D743B" w:rsidP="00BC240E">
            <w:pPr>
              <w:jc w:val="both"/>
              <w:rPr>
                <w:lang w:eastAsia="zh-CN"/>
              </w:rPr>
            </w:pPr>
            <w:r>
              <w:rPr>
                <w:lang w:eastAsia="zh-CN"/>
              </w:rPr>
              <w:t>[Mbps]</w:t>
            </w:r>
          </w:p>
        </w:tc>
        <w:tc>
          <w:tcPr>
            <w:tcW w:w="1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B6716" w14:textId="77777777" w:rsidR="005D743B" w:rsidRDefault="005D743B" w:rsidP="00BC240E">
            <w:pPr>
              <w:jc w:val="both"/>
              <w:rPr>
                <w:lang w:eastAsia="zh-CN"/>
              </w:rPr>
            </w:pPr>
            <w:r>
              <w:rPr>
                <w:lang w:eastAsia="zh-CN"/>
              </w:rPr>
              <w:t>Packet arrival rate</w:t>
            </w:r>
          </w:p>
          <w:p w14:paraId="6DBE89EF" w14:textId="77777777" w:rsidR="005D743B" w:rsidRDefault="005D743B" w:rsidP="00BC240E">
            <w:pPr>
              <w:jc w:val="both"/>
              <w:rPr>
                <w:lang w:eastAsia="zh-CN"/>
              </w:rPr>
            </w:pPr>
            <w:r>
              <w:rPr>
                <w:lang w:eastAsia="zh-CN"/>
              </w:rPr>
              <w:t>[fps]</w:t>
            </w:r>
          </w:p>
        </w:tc>
        <w:tc>
          <w:tcPr>
            <w:tcW w:w="1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E98F3" w14:textId="77777777" w:rsidR="005D743B" w:rsidRDefault="005D743B" w:rsidP="00BC240E">
            <w:pPr>
              <w:jc w:val="both"/>
              <w:rPr>
                <w:lang w:eastAsia="zh-CN"/>
              </w:rPr>
            </w:pPr>
            <w:r>
              <w:rPr>
                <w:lang w:eastAsia="zh-CN"/>
              </w:rPr>
              <w:t>PDB</w:t>
            </w:r>
          </w:p>
          <w:p w14:paraId="47FE7752" w14:textId="77777777" w:rsidR="005D743B" w:rsidRDefault="005D743B" w:rsidP="00BC240E">
            <w:pPr>
              <w:jc w:val="both"/>
              <w:rPr>
                <w:lang w:eastAsia="zh-CN"/>
              </w:rPr>
            </w:pPr>
            <w:r>
              <w:rPr>
                <w:lang w:eastAsia="zh-CN"/>
              </w:rPr>
              <w:t>[</w:t>
            </w:r>
            <w:proofErr w:type="spellStart"/>
            <w:r>
              <w:rPr>
                <w:lang w:eastAsia="zh-CN"/>
              </w:rPr>
              <w:t>ms</w:t>
            </w:r>
            <w:proofErr w:type="spellEnd"/>
            <w:r>
              <w:rPr>
                <w:lang w:eastAsia="zh-CN"/>
              </w:rPr>
              <w:t>]</w:t>
            </w:r>
          </w:p>
        </w:tc>
      </w:tr>
      <w:tr w:rsidR="005D743B" w14:paraId="5178CCAE" w14:textId="77777777" w:rsidTr="00BC240E">
        <w:tc>
          <w:tcPr>
            <w:tcW w:w="69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DAD6D" w14:textId="77777777" w:rsidR="005D743B" w:rsidRDefault="005D743B" w:rsidP="00BC240E">
            <w:pPr>
              <w:jc w:val="both"/>
              <w:rPr>
                <w:lang w:eastAsia="zh-CN"/>
              </w:rPr>
            </w:pPr>
            <w:r>
              <w:rPr>
                <w:lang w:eastAsia="zh-CN"/>
              </w:rPr>
              <w:t>DL</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0C30B35" w14:textId="77777777" w:rsidR="005D743B" w:rsidRDefault="005D743B" w:rsidP="00BC240E">
            <w:pPr>
              <w:jc w:val="both"/>
              <w:rPr>
                <w:lang w:eastAsia="zh-CN"/>
              </w:rPr>
            </w:pPr>
            <w:r>
              <w:rPr>
                <w:lang w:eastAsia="zh-CN"/>
              </w:rPr>
              <w:t>AR/VR</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0591DD94" w14:textId="77777777" w:rsidR="005D743B" w:rsidRDefault="005D743B" w:rsidP="00BC240E">
            <w:pPr>
              <w:jc w:val="both"/>
              <w:rPr>
                <w:lang w:eastAsia="zh-CN"/>
              </w:rPr>
            </w:pPr>
            <w:r>
              <w:rPr>
                <w:lang w:eastAsia="zh-CN"/>
              </w:rPr>
              <w:t>30</w:t>
            </w:r>
          </w:p>
        </w:tc>
        <w:tc>
          <w:tcPr>
            <w:tcW w:w="1799" w:type="dxa"/>
            <w:tcBorders>
              <w:top w:val="nil"/>
              <w:left w:val="nil"/>
              <w:bottom w:val="single" w:sz="8" w:space="0" w:color="auto"/>
              <w:right w:val="single" w:sz="8" w:space="0" w:color="auto"/>
            </w:tcBorders>
            <w:tcMar>
              <w:top w:w="0" w:type="dxa"/>
              <w:left w:w="108" w:type="dxa"/>
              <w:bottom w:w="0" w:type="dxa"/>
              <w:right w:w="108" w:type="dxa"/>
            </w:tcMar>
            <w:hideMark/>
          </w:tcPr>
          <w:p w14:paraId="47EE2AD7" w14:textId="77777777" w:rsidR="005D743B" w:rsidRDefault="005D743B" w:rsidP="00BC240E">
            <w:pPr>
              <w:jc w:val="both"/>
              <w:rPr>
                <w:lang w:eastAsia="zh-CN"/>
              </w:rPr>
            </w:pPr>
            <w:r>
              <w:rPr>
                <w:lang w:eastAsia="zh-CN"/>
              </w:rPr>
              <w:t>60</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14:paraId="16EE5D2A" w14:textId="77777777" w:rsidR="005D743B" w:rsidRDefault="005D743B" w:rsidP="00BC240E">
            <w:pPr>
              <w:jc w:val="both"/>
              <w:rPr>
                <w:lang w:eastAsia="zh-CN"/>
              </w:rPr>
            </w:pPr>
            <w:r>
              <w:rPr>
                <w:lang w:eastAsia="zh-CN"/>
              </w:rPr>
              <w:t>10</w:t>
            </w:r>
          </w:p>
        </w:tc>
      </w:tr>
      <w:tr w:rsidR="005D743B" w14:paraId="12ECD3CD" w14:textId="77777777" w:rsidTr="00BC240E">
        <w:tc>
          <w:tcPr>
            <w:tcW w:w="0" w:type="auto"/>
            <w:vMerge/>
            <w:tcBorders>
              <w:top w:val="nil"/>
              <w:left w:val="single" w:sz="8" w:space="0" w:color="auto"/>
              <w:bottom w:val="single" w:sz="8" w:space="0" w:color="auto"/>
              <w:right w:val="single" w:sz="8" w:space="0" w:color="auto"/>
            </w:tcBorders>
            <w:vAlign w:val="center"/>
            <w:hideMark/>
          </w:tcPr>
          <w:p w14:paraId="2251006F" w14:textId="77777777" w:rsidR="005D743B" w:rsidRDefault="005D743B" w:rsidP="00BC240E">
            <w:pPr>
              <w:rPr>
                <w:rFonts w:ascii="Calibri" w:eastAsiaTheme="minorHAnsi" w:hAnsi="Calibri" w:cs="Calibri"/>
                <w:sz w:val="22"/>
                <w:szCs w:val="22"/>
                <w:lang w:eastAsia="zh-CN"/>
              </w:rPr>
            </w:pP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188A7845" w14:textId="77777777" w:rsidR="005D743B" w:rsidRDefault="005D743B" w:rsidP="00BC240E">
            <w:pPr>
              <w:jc w:val="both"/>
              <w:rPr>
                <w:lang w:eastAsia="zh-CN"/>
              </w:rPr>
            </w:pPr>
            <w:r>
              <w:rPr>
                <w:lang w:eastAsia="zh-CN"/>
              </w:rPr>
              <w:t>CG</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1334AFA8" w14:textId="77777777" w:rsidR="005D743B" w:rsidRDefault="005D743B" w:rsidP="00BC240E">
            <w:pPr>
              <w:jc w:val="both"/>
              <w:rPr>
                <w:lang w:eastAsia="zh-CN"/>
              </w:rPr>
            </w:pPr>
            <w:r>
              <w:rPr>
                <w:lang w:eastAsia="zh-CN"/>
              </w:rPr>
              <w:t>30</w:t>
            </w:r>
          </w:p>
        </w:tc>
        <w:tc>
          <w:tcPr>
            <w:tcW w:w="1799" w:type="dxa"/>
            <w:tcBorders>
              <w:top w:val="nil"/>
              <w:left w:val="nil"/>
              <w:bottom w:val="single" w:sz="8" w:space="0" w:color="auto"/>
              <w:right w:val="single" w:sz="8" w:space="0" w:color="auto"/>
            </w:tcBorders>
            <w:tcMar>
              <w:top w:w="0" w:type="dxa"/>
              <w:left w:w="108" w:type="dxa"/>
              <w:bottom w:w="0" w:type="dxa"/>
              <w:right w:w="108" w:type="dxa"/>
            </w:tcMar>
            <w:hideMark/>
          </w:tcPr>
          <w:p w14:paraId="67438989" w14:textId="77777777" w:rsidR="005D743B" w:rsidRDefault="005D743B" w:rsidP="00BC240E">
            <w:pPr>
              <w:jc w:val="both"/>
              <w:rPr>
                <w:lang w:eastAsia="zh-CN"/>
              </w:rPr>
            </w:pPr>
            <w:r>
              <w:rPr>
                <w:lang w:eastAsia="zh-CN"/>
              </w:rPr>
              <w:t>60</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14:paraId="25002DE1" w14:textId="77777777" w:rsidR="005D743B" w:rsidRDefault="005D743B" w:rsidP="00BC240E">
            <w:pPr>
              <w:jc w:val="both"/>
              <w:rPr>
                <w:lang w:eastAsia="zh-CN"/>
              </w:rPr>
            </w:pPr>
            <w:r>
              <w:rPr>
                <w:lang w:eastAsia="zh-CN"/>
              </w:rPr>
              <w:t>15</w:t>
            </w:r>
          </w:p>
        </w:tc>
      </w:tr>
      <w:tr w:rsidR="005D743B" w14:paraId="29CE01BF" w14:textId="77777777" w:rsidTr="00BC240E">
        <w:tc>
          <w:tcPr>
            <w:tcW w:w="0" w:type="auto"/>
            <w:tcBorders>
              <w:top w:val="nil"/>
              <w:left w:val="single" w:sz="8" w:space="0" w:color="auto"/>
              <w:bottom w:val="single" w:sz="8" w:space="0" w:color="auto"/>
              <w:right w:val="single" w:sz="8" w:space="0" w:color="auto"/>
            </w:tcBorders>
            <w:vAlign w:val="center"/>
          </w:tcPr>
          <w:p w14:paraId="228628C1" w14:textId="77777777" w:rsidR="005D743B" w:rsidRDefault="005D743B" w:rsidP="00BC240E">
            <w:pPr>
              <w:rPr>
                <w:rFonts w:ascii="Calibri" w:eastAsiaTheme="minorHAnsi" w:hAnsi="Calibri" w:cs="Calibri"/>
                <w:sz w:val="22"/>
                <w:szCs w:val="22"/>
                <w:lang w:eastAsia="zh-CN"/>
              </w:rPr>
            </w:pPr>
            <w:r>
              <w:rPr>
                <w:rFonts w:ascii="Calibri" w:eastAsiaTheme="minorHAnsi" w:hAnsi="Calibri" w:cs="Calibri"/>
                <w:sz w:val="22"/>
                <w:szCs w:val="22"/>
                <w:lang w:eastAsia="zh-CN"/>
              </w:rPr>
              <w:t>UL</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FD64052" w14:textId="77777777" w:rsidR="005D743B" w:rsidRDefault="005D743B" w:rsidP="00BC240E">
            <w:pPr>
              <w:jc w:val="both"/>
              <w:rPr>
                <w:lang w:eastAsia="zh-CN"/>
              </w:rPr>
            </w:pPr>
            <w:r>
              <w:rPr>
                <w:lang w:eastAsia="zh-CN"/>
              </w:rPr>
              <w:t>AR: Option 1(single stream model)</w:t>
            </w:r>
          </w:p>
        </w:tc>
        <w:tc>
          <w:tcPr>
            <w:tcW w:w="1372" w:type="dxa"/>
            <w:tcBorders>
              <w:top w:val="nil"/>
              <w:left w:val="nil"/>
              <w:bottom w:val="single" w:sz="8" w:space="0" w:color="auto"/>
              <w:right w:val="single" w:sz="8" w:space="0" w:color="auto"/>
            </w:tcBorders>
            <w:tcMar>
              <w:top w:w="0" w:type="dxa"/>
              <w:left w:w="108" w:type="dxa"/>
              <w:bottom w:w="0" w:type="dxa"/>
              <w:right w:w="108" w:type="dxa"/>
            </w:tcMar>
          </w:tcPr>
          <w:p w14:paraId="296E32DA" w14:textId="77777777" w:rsidR="005D743B" w:rsidRDefault="005D743B" w:rsidP="00BC240E">
            <w:pPr>
              <w:jc w:val="both"/>
              <w:rPr>
                <w:lang w:eastAsia="zh-CN"/>
              </w:rPr>
            </w:pPr>
            <w:r>
              <w:rPr>
                <w:lang w:eastAsia="zh-CN"/>
              </w:rPr>
              <w:t>10</w:t>
            </w:r>
          </w:p>
        </w:tc>
        <w:tc>
          <w:tcPr>
            <w:tcW w:w="1799" w:type="dxa"/>
            <w:tcBorders>
              <w:top w:val="nil"/>
              <w:left w:val="nil"/>
              <w:bottom w:val="single" w:sz="8" w:space="0" w:color="auto"/>
              <w:right w:val="single" w:sz="8" w:space="0" w:color="auto"/>
            </w:tcBorders>
            <w:tcMar>
              <w:top w:w="0" w:type="dxa"/>
              <w:left w:w="108" w:type="dxa"/>
              <w:bottom w:w="0" w:type="dxa"/>
              <w:right w:w="108" w:type="dxa"/>
            </w:tcMar>
          </w:tcPr>
          <w:p w14:paraId="03A19D5B" w14:textId="77777777" w:rsidR="005D743B" w:rsidRDefault="005D743B" w:rsidP="00BC240E">
            <w:pPr>
              <w:jc w:val="both"/>
              <w:rPr>
                <w:lang w:eastAsia="zh-CN"/>
              </w:rPr>
            </w:pPr>
            <w:r>
              <w:rPr>
                <w:lang w:eastAsia="zh-CN"/>
              </w:rPr>
              <w:t>60 (no jitter)</w:t>
            </w: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6A1E5C76" w14:textId="77777777" w:rsidR="005D743B" w:rsidRDefault="005D743B" w:rsidP="00BC240E">
            <w:pPr>
              <w:jc w:val="both"/>
              <w:rPr>
                <w:lang w:eastAsia="zh-CN"/>
              </w:rPr>
            </w:pPr>
            <w:r>
              <w:rPr>
                <w:lang w:eastAsia="zh-CN"/>
              </w:rPr>
              <w:t>30, 10</w:t>
            </w:r>
          </w:p>
        </w:tc>
      </w:tr>
    </w:tbl>
    <w:p w14:paraId="5F25BEEC" w14:textId="77777777" w:rsidR="005D743B" w:rsidRPr="003B472E" w:rsidRDefault="005D743B" w:rsidP="005D743B">
      <w:pPr>
        <w:pStyle w:val="BodyText"/>
        <w:rPr>
          <w:lang w:eastAsia="zh-CN"/>
        </w:rPr>
      </w:pPr>
    </w:p>
    <w:p w14:paraId="461A48F6" w14:textId="77777777" w:rsidR="005D743B" w:rsidRDefault="005D743B" w:rsidP="005D743B">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796DEE6A" w14:textId="77777777" w:rsidR="005D743B" w:rsidRDefault="005D743B" w:rsidP="005D743B">
      <w:pPr>
        <w:pStyle w:val="BodyText"/>
        <w:rPr>
          <w:noProof/>
        </w:rPr>
      </w:pPr>
      <w:r>
        <w:rPr>
          <w:noProof/>
        </w:rPr>
        <w:t>[1] "Draft Report of 3GPP TSG RAN WG1 #105-e v0.2.0"</w:t>
      </w:r>
    </w:p>
    <w:p w14:paraId="09604BAD" w14:textId="77777777" w:rsidR="005D743B" w:rsidRDefault="005D743B" w:rsidP="005D743B">
      <w:pPr>
        <w:pStyle w:val="BodyText"/>
        <w:rPr>
          <w:lang w:eastAsia="zh-CN"/>
        </w:rPr>
      </w:pPr>
      <w:r>
        <w:rPr>
          <w:lang w:eastAsia="zh-CN"/>
        </w:rPr>
        <w:t xml:space="preserve">[2] </w:t>
      </w:r>
      <w:r>
        <w:rPr>
          <w:noProof/>
        </w:rPr>
        <w:t>"R1-2101765, LS to on XR-Traffic Models, SA4"</w:t>
      </w:r>
      <w:bookmarkEnd w:id="0"/>
      <w:bookmarkEnd w:id="1"/>
      <w:bookmarkEnd w:id="2"/>
    </w:p>
    <w:p w14:paraId="4E43E65E" w14:textId="77777777" w:rsidR="005D743B" w:rsidRDefault="005D743B" w:rsidP="005D743B"/>
    <w:p w14:paraId="4C2B35FB" w14:textId="77777777" w:rsidR="00C3458E" w:rsidRDefault="00F024DF"/>
    <w:sectPr w:rsidR="00C3458E" w:rsidSect="00037B89">
      <w:headerReference w:type="even" r:id="rId18"/>
      <w:headerReference w:type="default" r:id="rId19"/>
      <w:footerReference w:type="even" r:id="rId20"/>
      <w:footerReference w:type="default" r:id="rId21"/>
      <w:headerReference w:type="first" r:id="rId22"/>
      <w:footerReference w:type="first" r:id="rId23"/>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B2C7D" w14:textId="77777777" w:rsidR="005D743B" w:rsidRDefault="005D743B" w:rsidP="005D743B">
      <w:r>
        <w:separator/>
      </w:r>
    </w:p>
  </w:endnote>
  <w:endnote w:type="continuationSeparator" w:id="0">
    <w:p w14:paraId="657DF5CB" w14:textId="77777777" w:rsidR="005D743B" w:rsidRDefault="005D743B" w:rsidP="005D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92E48" w14:textId="77777777" w:rsidR="009816EB" w:rsidRDefault="00F0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5C76" w14:textId="77777777" w:rsidR="009816EB" w:rsidRDefault="00F0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D947C" w14:textId="77777777" w:rsidR="009816EB" w:rsidRDefault="00F02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8E213" w14:textId="77777777" w:rsidR="005D743B" w:rsidRDefault="005D743B" w:rsidP="005D743B">
      <w:r>
        <w:separator/>
      </w:r>
    </w:p>
  </w:footnote>
  <w:footnote w:type="continuationSeparator" w:id="0">
    <w:p w14:paraId="31F30458" w14:textId="77777777" w:rsidR="005D743B" w:rsidRDefault="005D743B" w:rsidP="005D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E3F6" w14:textId="77777777" w:rsidR="009816EB" w:rsidRDefault="00F02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3699" w14:textId="77777777" w:rsidR="009816EB" w:rsidRDefault="00F024DF"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BE542" w14:textId="77777777" w:rsidR="009816EB" w:rsidRDefault="00F02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26CBE"/>
    <w:rsid w:val="00076A66"/>
    <w:rsid w:val="000B5EDF"/>
    <w:rsid w:val="000E2400"/>
    <w:rsid w:val="001057E2"/>
    <w:rsid w:val="001272BA"/>
    <w:rsid w:val="0022430D"/>
    <w:rsid w:val="0023485A"/>
    <w:rsid w:val="002769F4"/>
    <w:rsid w:val="003A01FA"/>
    <w:rsid w:val="003B27E1"/>
    <w:rsid w:val="00433A97"/>
    <w:rsid w:val="004B1FC0"/>
    <w:rsid w:val="005011E5"/>
    <w:rsid w:val="005A36A1"/>
    <w:rsid w:val="005D743B"/>
    <w:rsid w:val="005F0DB8"/>
    <w:rsid w:val="00651A3A"/>
    <w:rsid w:val="00695D18"/>
    <w:rsid w:val="006E0965"/>
    <w:rsid w:val="00717148"/>
    <w:rsid w:val="007871E1"/>
    <w:rsid w:val="0079658B"/>
    <w:rsid w:val="00905442"/>
    <w:rsid w:val="009102D1"/>
    <w:rsid w:val="009572E1"/>
    <w:rsid w:val="0097045A"/>
    <w:rsid w:val="009D7D63"/>
    <w:rsid w:val="009E185B"/>
    <w:rsid w:val="009E5705"/>
    <w:rsid w:val="009E67CC"/>
    <w:rsid w:val="00A26380"/>
    <w:rsid w:val="00A51909"/>
    <w:rsid w:val="00A935CF"/>
    <w:rsid w:val="00A9485B"/>
    <w:rsid w:val="00AC32FF"/>
    <w:rsid w:val="00AE03D4"/>
    <w:rsid w:val="00B020A0"/>
    <w:rsid w:val="00B5236D"/>
    <w:rsid w:val="00BD5227"/>
    <w:rsid w:val="00C81463"/>
    <w:rsid w:val="00C96777"/>
    <w:rsid w:val="00D223AF"/>
    <w:rsid w:val="00DF5FC8"/>
    <w:rsid w:val="00E160A6"/>
    <w:rsid w:val="00E363FB"/>
    <w:rsid w:val="00E623B0"/>
    <w:rsid w:val="00EA68BE"/>
    <w:rsid w:val="00EA7E34"/>
    <w:rsid w:val="00ED0E28"/>
    <w:rsid w:val="00ED7471"/>
    <w:rsid w:val="00F024DF"/>
    <w:rsid w:val="00F1706D"/>
    <w:rsid w:val="00F73D3D"/>
    <w:rsid w:val="00FA016A"/>
    <w:rsid w:val="00FC2D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2B55DFEA-8EF5-4848-AD25-00370E08C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basedOn w:val="TableNormal"/>
    <w:uiPriority w:val="59"/>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Dra</b:Tag>
    <b:SourceType>Report</b:SourceType>
    <b:Guid>{2D706966-2466-4CD4-9420-6895AB4F8A00}</b:Guid>
    <b:Title>Draft Report of 3GPP TSG RAN WG1 #104bis-e v0.2.0</b:Title>
    <b:RefOrder>1</b:RefOrder>
  </b:Source>
</b:Sources>
</file>

<file path=customXml/itemProps1.xml><?xml version="1.0" encoding="utf-8"?>
<ds:datastoreItem xmlns:ds="http://schemas.openxmlformats.org/officeDocument/2006/customXml" ds:itemID="{B485EE53-AF5B-4F33-B2C8-834FC26F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619</Words>
  <Characters>3530</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Lee, Jihyun</cp:lastModifiedBy>
  <cp:revision>55</cp:revision>
  <dcterms:created xsi:type="dcterms:W3CDTF">2021-08-16T21:18:00Z</dcterms:created>
  <dcterms:modified xsi:type="dcterms:W3CDTF">2021-08-17T01:04:00Z</dcterms:modified>
</cp:coreProperties>
</file>